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  <w:r>
        <w:rPr>
          <w:rFonts w:ascii="方正黑体_GBK" w:eastAsia="方正黑体_GBK"/>
          <w:bCs/>
          <w:sz w:val="32"/>
          <w:szCs w:val="32"/>
        </w:rPr>
        <w:t>3</w:t>
      </w:r>
    </w:p>
    <w:p>
      <w:pPr>
        <w:spacing w:line="460" w:lineRule="exact"/>
        <w:rPr>
          <w:rFonts w:ascii="方正黑体_GBK" w:eastAsia="方正黑体_GBK"/>
          <w:bCs/>
          <w:sz w:val="32"/>
          <w:szCs w:val="32"/>
        </w:rPr>
      </w:pPr>
    </w:p>
    <w:p>
      <w:pPr>
        <w:spacing w:line="4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重庆市最低生活保障金调整审批表</w:t>
      </w:r>
    </w:p>
    <w:tbl>
      <w:tblPr>
        <w:tblStyle w:val="2"/>
        <w:tblW w:w="890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0"/>
        <w:gridCol w:w="826"/>
        <w:gridCol w:w="689"/>
        <w:gridCol w:w="765"/>
        <w:gridCol w:w="498"/>
        <w:gridCol w:w="646"/>
        <w:gridCol w:w="320"/>
        <w:gridCol w:w="321"/>
        <w:gridCol w:w="329"/>
        <w:gridCol w:w="266"/>
        <w:gridCol w:w="383"/>
        <w:gridCol w:w="358"/>
        <w:gridCol w:w="360"/>
        <w:gridCol w:w="486"/>
        <w:gridCol w:w="8"/>
        <w:gridCol w:w="712"/>
        <w:gridCol w:w="785"/>
        <w:gridCol w:w="74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  <w:jc w:val="center"/>
        </w:trPr>
        <w:tc>
          <w:tcPr>
            <w:tcW w:w="581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所属地区：　　　　　　　　区（县）　　　　　　乡镇（街道）　　　　　　村（居）委会</w:t>
            </w:r>
          </w:p>
        </w:tc>
        <w:tc>
          <w:tcPr>
            <w:tcW w:w="30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保障类型：城市低保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□</w:t>
            </w:r>
            <w:r>
              <w:rPr>
                <w:rFonts w:eastAsia="方正仿宋_GBK"/>
                <w:kern w:val="0"/>
                <w:sz w:val="14"/>
                <w:szCs w:val="14"/>
              </w:rPr>
              <w:t>　农村低保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申请人（户主）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居住地址</w:t>
            </w:r>
          </w:p>
        </w:tc>
        <w:tc>
          <w:tcPr>
            <w:tcW w:w="3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" w:hRule="atLeast"/>
          <w:jc w:val="center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原救助情况</w:t>
            </w:r>
          </w:p>
        </w:tc>
        <w:tc>
          <w:tcPr>
            <w:tcW w:w="38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纳入　类管理。家庭月救助总额  　　  　　元。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>　　　　其中：补差救助　　人，　　　　　元；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 xml:space="preserve">　　　　　　　重点救助×××，　　　　　元； </w:t>
            </w:r>
          </w:p>
          <w:p>
            <w:pPr>
              <w:widowControl/>
              <w:ind w:firstLine="1540" w:firstLineChars="1100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×××，　　　　　元。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开户名称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开户银行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8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银行账号</w:t>
            </w:r>
          </w:p>
        </w:tc>
        <w:tc>
          <w:tcPr>
            <w:tcW w:w="3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" w:hRule="atLeast"/>
          <w:jc w:val="center"/>
        </w:trPr>
        <w:tc>
          <w:tcPr>
            <w:tcW w:w="89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家庭成员变化情况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姓　名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  <w:lang w:eastAsia="zh-CN"/>
              </w:rPr>
              <w:t>身份证</w:t>
            </w:r>
            <w:bookmarkStart w:id="0" w:name="_GoBack"/>
            <w:bookmarkEnd w:id="0"/>
            <w:r>
              <w:rPr>
                <w:rFonts w:eastAsia="方正仿宋_GBK"/>
                <w:kern w:val="0"/>
                <w:sz w:val="14"/>
                <w:szCs w:val="14"/>
              </w:rPr>
              <w:t>号码</w:t>
            </w:r>
          </w:p>
        </w:tc>
        <w:tc>
          <w:tcPr>
            <w:tcW w:w="646" w:type="dxa"/>
            <w:tcBorders>
              <w:top w:val="nil"/>
              <w:left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与申请人关系</w:t>
            </w:r>
          </w:p>
        </w:tc>
        <w:tc>
          <w:tcPr>
            <w:tcW w:w="320" w:type="dxa"/>
            <w:tcBorders>
              <w:top w:val="nil"/>
              <w:left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性别</w:t>
            </w:r>
          </w:p>
        </w:tc>
        <w:tc>
          <w:tcPr>
            <w:tcW w:w="321" w:type="dxa"/>
            <w:tcBorders>
              <w:top w:val="nil"/>
              <w:left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年龄</w:t>
            </w:r>
          </w:p>
        </w:tc>
        <w:tc>
          <w:tcPr>
            <w:tcW w:w="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残疾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等级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重病</w:t>
            </w:r>
          </w:p>
        </w:tc>
        <w:tc>
          <w:tcPr>
            <w:tcW w:w="383" w:type="dxa"/>
            <w:tcBorders>
              <w:top w:val="nil"/>
              <w:left w:val="nil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在校学生</w:t>
            </w:r>
          </w:p>
        </w:tc>
        <w:tc>
          <w:tcPr>
            <w:tcW w:w="358" w:type="dxa"/>
            <w:tcBorders>
              <w:top w:val="nil"/>
              <w:left w:val="nil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学龄前儿童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70岁以上老人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从业单位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无变化人员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新增人员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减少人员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2" w:hRule="atLeast"/>
          <w:jc w:val="center"/>
        </w:trPr>
        <w:tc>
          <w:tcPr>
            <w:tcW w:w="3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家庭收入变化情况</w:t>
            </w:r>
          </w:p>
        </w:tc>
        <w:tc>
          <w:tcPr>
            <w:tcW w:w="28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家庭财产变化情况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家庭消费支出变化情况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项　目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应计收入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>成员人数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家庭总收入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>（元/月）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家庭人均收入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>（元/月）</w:t>
            </w:r>
          </w:p>
        </w:tc>
        <w:tc>
          <w:tcPr>
            <w:tcW w:w="283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□</w:t>
            </w:r>
            <w:r>
              <w:rPr>
                <w:rFonts w:eastAsia="方正仿宋_GBK"/>
                <w:kern w:val="0"/>
                <w:sz w:val="14"/>
                <w:szCs w:val="14"/>
              </w:rPr>
              <w:t>未超标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□</w:t>
            </w:r>
            <w:r>
              <w:rPr>
                <w:rFonts w:eastAsia="方正仿宋_GBK"/>
                <w:kern w:val="0"/>
                <w:sz w:val="14"/>
                <w:szCs w:val="14"/>
              </w:rPr>
              <w:t>超标，具体情形：</w:t>
            </w:r>
          </w:p>
        </w:tc>
        <w:tc>
          <w:tcPr>
            <w:tcW w:w="22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□</w:t>
            </w:r>
            <w:r>
              <w:rPr>
                <w:rFonts w:eastAsia="方正仿宋_GBK"/>
                <w:kern w:val="0"/>
                <w:sz w:val="14"/>
                <w:szCs w:val="14"/>
              </w:rPr>
              <w:t>未超标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□</w:t>
            </w:r>
            <w:r>
              <w:rPr>
                <w:rFonts w:eastAsia="方正仿宋_GBK"/>
                <w:kern w:val="0"/>
                <w:sz w:val="14"/>
                <w:szCs w:val="14"/>
              </w:rPr>
              <w:t>超标，具体情形：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5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变化前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283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变化后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283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8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乡镇（街道）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>审核意见</w:t>
            </w:r>
          </w:p>
        </w:tc>
        <w:tc>
          <w:tcPr>
            <w:tcW w:w="766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firstLine="70" w:firstLineChars="50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  <w:p>
            <w:pPr>
              <w:widowControl/>
              <w:ind w:firstLine="70" w:firstLineChars="50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□</w:t>
            </w:r>
            <w:r>
              <w:rPr>
                <w:rFonts w:eastAsia="方正仿宋_GBK"/>
                <w:kern w:val="0"/>
                <w:sz w:val="14"/>
                <w:szCs w:val="14"/>
              </w:rPr>
              <w:t xml:space="preserve"> 建议调整救助金额。纳入　　类管理，家庭月救助总额  　　　 　　元。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>　　其中：补差救助　　人，　　　　元；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>　　　　　重点救助×××，　　　　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 xml:space="preserve">  </w:t>
            </w:r>
            <w:r>
              <w:rPr>
                <w:rFonts w:eastAsia="方正仿宋_GBK"/>
                <w:kern w:val="0"/>
                <w:sz w:val="14"/>
                <w:szCs w:val="14"/>
              </w:rPr>
              <w:t xml:space="preserve">元； </w:t>
            </w:r>
          </w:p>
          <w:p>
            <w:pPr>
              <w:widowControl/>
              <w:ind w:firstLine="1260" w:firstLineChars="900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×××，　　　　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 xml:space="preserve">  </w:t>
            </w:r>
            <w:r>
              <w:rPr>
                <w:rFonts w:eastAsia="方正仿宋_GBK"/>
                <w:kern w:val="0"/>
                <w:sz w:val="14"/>
                <w:szCs w:val="14"/>
              </w:rPr>
              <w:t xml:space="preserve">元。 </w:t>
            </w:r>
          </w:p>
          <w:p>
            <w:pPr>
              <w:widowControl/>
              <w:ind w:firstLine="70" w:firstLineChars="50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  <w:p>
            <w:pPr>
              <w:widowControl/>
              <w:ind w:firstLine="70" w:firstLineChars="50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□</w:t>
            </w:r>
            <w:r>
              <w:rPr>
                <w:rFonts w:eastAsia="方正仿宋_GBK"/>
                <w:kern w:val="0"/>
                <w:sz w:val="14"/>
                <w:szCs w:val="14"/>
              </w:rPr>
              <w:t>建议停发低保金。理由：</w:t>
            </w:r>
          </w:p>
          <w:p>
            <w:pPr>
              <w:widowControl/>
              <w:ind w:firstLine="6580" w:firstLineChars="4700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（盖章）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>　　　　　　　　　　　　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负责人：</w:t>
            </w:r>
            <w:r>
              <w:rPr>
                <w:rFonts w:eastAsia="方正仿宋_GBK"/>
                <w:kern w:val="0"/>
                <w:sz w:val="14"/>
                <w:szCs w:val="14"/>
              </w:rPr>
              <w:t>　　　　　　　　　　　　　　经办人：　　　   　　　　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 xml:space="preserve">      </w:t>
            </w:r>
            <w:r>
              <w:rPr>
                <w:rFonts w:eastAsia="方正仿宋_GBK"/>
                <w:kern w:val="0"/>
                <w:sz w:val="14"/>
                <w:szCs w:val="14"/>
              </w:rPr>
              <w:t>年　　月　　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9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区县民政局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>审批意见</w:t>
            </w:r>
          </w:p>
        </w:tc>
        <w:tc>
          <w:tcPr>
            <w:tcW w:w="766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firstLine="70" w:firstLineChars="50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  <w:p>
            <w:pPr>
              <w:widowControl/>
              <w:ind w:firstLine="70" w:firstLineChars="50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□</w:t>
            </w:r>
            <w:r>
              <w:rPr>
                <w:rFonts w:eastAsia="方正仿宋_GBK"/>
                <w:kern w:val="0"/>
                <w:sz w:val="14"/>
                <w:szCs w:val="14"/>
              </w:rPr>
              <w:t>调整救助金额。从　　　 　年 　　月起纳入　 　类管理，家庭月补助总额  　　 　　元。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>　  其中：补差救助　　人，　　　　元；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>　  　　　重点救助×××，　　　　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 xml:space="preserve">  </w:t>
            </w:r>
            <w:r>
              <w:rPr>
                <w:rFonts w:eastAsia="方正仿宋_GBK"/>
                <w:kern w:val="0"/>
                <w:sz w:val="14"/>
                <w:szCs w:val="14"/>
              </w:rPr>
              <w:t>元；</w:t>
            </w:r>
          </w:p>
          <w:p>
            <w:pPr>
              <w:widowControl/>
              <w:ind w:firstLine="1260" w:firstLineChars="900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×××，　　　　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 xml:space="preserve">  </w:t>
            </w:r>
            <w:r>
              <w:rPr>
                <w:rFonts w:eastAsia="方正仿宋_GBK"/>
                <w:kern w:val="0"/>
                <w:sz w:val="14"/>
                <w:szCs w:val="14"/>
              </w:rPr>
              <w:t>元。</w:t>
            </w:r>
          </w:p>
          <w:p>
            <w:pPr>
              <w:widowControl/>
              <w:ind w:left="70" w:hanging="70" w:hangingChars="50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　（若对镇街建议金额有调整，应说明理由，并附必要的依据。）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</w:p>
          <w:p>
            <w:pPr>
              <w:widowControl/>
              <w:ind w:left="69" w:leftChars="33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□</w:t>
            </w:r>
            <w:r>
              <w:rPr>
                <w:rFonts w:eastAsia="方正仿宋_GBK"/>
                <w:kern w:val="0"/>
                <w:sz w:val="14"/>
                <w:szCs w:val="14"/>
              </w:rPr>
              <w:t>停发低保金。理由：　</w:t>
            </w:r>
          </w:p>
          <w:p>
            <w:pPr>
              <w:widowControl/>
              <w:ind w:firstLine="6580" w:firstLineChars="4700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（盖章）</w:t>
            </w:r>
            <w:r>
              <w:rPr>
                <w:rFonts w:eastAsia="方正仿宋_GBK"/>
                <w:kern w:val="0"/>
                <w:sz w:val="14"/>
                <w:szCs w:val="14"/>
              </w:rPr>
              <w:br w:type="textWrapping"/>
            </w:r>
            <w:r>
              <w:rPr>
                <w:rFonts w:eastAsia="方正仿宋_GBK"/>
                <w:kern w:val="0"/>
                <w:sz w:val="14"/>
                <w:szCs w:val="14"/>
              </w:rPr>
              <w:t>　　　　　　　　　　　　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负责人：</w:t>
            </w:r>
            <w:r>
              <w:rPr>
                <w:rFonts w:eastAsia="方正仿宋_GBK"/>
                <w:kern w:val="0"/>
                <w:sz w:val="14"/>
                <w:szCs w:val="14"/>
              </w:rPr>
              <w:t>　　　　　　　　　　　　　　经办人：　　　   　　　　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 xml:space="preserve">      </w:t>
            </w:r>
            <w:r>
              <w:rPr>
                <w:rFonts w:eastAsia="方正仿宋_GBK"/>
                <w:kern w:val="0"/>
                <w:sz w:val="14"/>
                <w:szCs w:val="14"/>
              </w:rPr>
              <w:t>年　　月　　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8904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5"/>
                <w:szCs w:val="15"/>
              </w:rPr>
            </w:pPr>
            <w:r>
              <w:rPr>
                <w:rFonts w:eastAsia="方正仿宋_GBK"/>
                <w:kern w:val="0"/>
                <w:sz w:val="15"/>
                <w:szCs w:val="15"/>
              </w:rPr>
              <w:t>注：本表一式两份，区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（</w:t>
            </w:r>
            <w:r>
              <w:rPr>
                <w:rFonts w:eastAsia="方正仿宋_GBK"/>
                <w:kern w:val="0"/>
                <w:sz w:val="15"/>
                <w:szCs w:val="15"/>
              </w:rPr>
              <w:t>县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）</w:t>
            </w:r>
            <w:r>
              <w:rPr>
                <w:rFonts w:eastAsia="方正仿宋_GBK"/>
                <w:kern w:val="0"/>
                <w:sz w:val="15"/>
                <w:szCs w:val="15"/>
              </w:rPr>
              <w:t>民政局和乡镇（街道）各一份。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40C04"/>
    <w:rsid w:val="0A040C04"/>
    <w:rsid w:val="3B59589D"/>
    <w:rsid w:val="535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515</Characters>
  <Lines>0</Lines>
  <Paragraphs>0</Paragraphs>
  <TotalTime>0</TotalTime>
  <ScaleCrop>false</ScaleCrop>
  <LinksUpToDate>false</LinksUpToDate>
  <CharactersWithSpaces>875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2021-12-21T09:34:00Z</dcterms:created>
  <dc:creator>用心去吟的诗</dc:creator>
  <cp:lastModifiedBy>用心去吟的诗</cp:lastModifiedBy>
  <dcterms:modified xsi:type="dcterms:W3CDTF">2022-04-14T09:53:47Z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2940329960434030A88B29E5AC4809E6</vt:lpwstr>
  </property>
</Properties>
</file>