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35" w:rsidRDefault="005C6835">
      <w:pPr>
        <w:rPr>
          <w:rFonts w:ascii="方正仿宋_GBK" w:eastAsia="方正仿宋_GBK"/>
          <w:szCs w:val="24"/>
        </w:rPr>
      </w:pPr>
    </w:p>
    <w:p w:rsidR="005C6835" w:rsidRDefault="005C6835">
      <w:pPr>
        <w:snapToGrid w:val="0"/>
        <w:spacing w:line="360" w:lineRule="auto"/>
        <w:jc w:val="center"/>
        <w:rPr>
          <w:rFonts w:eastAsia="黑体"/>
          <w:color w:val="000000"/>
          <w:sz w:val="28"/>
          <w:szCs w:val="28"/>
        </w:rPr>
      </w:pPr>
    </w:p>
    <w:p w:rsidR="005C6835" w:rsidRDefault="00DF0503">
      <w:pPr>
        <w:snapToGrid w:val="0"/>
        <w:spacing w:line="360" w:lineRule="auto"/>
        <w:jc w:val="center"/>
        <w:rPr>
          <w:rFonts w:ascii="方正小标宋_GBK" w:eastAsia="方正小标宋_GBK"/>
          <w:b/>
          <w:color w:val="FF0000"/>
          <w:spacing w:val="80"/>
          <w:sz w:val="84"/>
          <w:szCs w:val="84"/>
        </w:rPr>
      </w:pPr>
      <w:r>
        <w:rPr>
          <w:rFonts w:ascii="方正小标宋_GBK" w:eastAsia="方正小标宋_GBK"/>
          <w:b/>
          <w:noProof/>
          <w:color w:val="FF0000"/>
          <w:spacing w:val="80"/>
          <w:sz w:val="84"/>
          <w:szCs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2050" type="#_x0000_t136" style="position:absolute;left:0;text-align:left;margin-left:12.15pt;margin-top:56.75pt;width:416.7pt;height:56.7pt;z-index:251658240" fillcolor="red" strokecolor="red">
            <v:textpath style="font-family:&quot;方正小标宋_GBK&quot;;v-text-spacing:72090f" trim="t" string="重庆市民政局公告"/>
          </v:shape>
        </w:pict>
      </w:r>
    </w:p>
    <w:p w:rsidR="005C6835" w:rsidRDefault="005C6835">
      <w:pPr>
        <w:snapToGrid w:val="0"/>
        <w:spacing w:line="360" w:lineRule="auto"/>
        <w:jc w:val="center"/>
        <w:rPr>
          <w:rFonts w:eastAsia="黑体"/>
          <w:color w:val="000000"/>
          <w:sz w:val="24"/>
          <w:szCs w:val="24"/>
        </w:rPr>
      </w:pPr>
    </w:p>
    <w:p w:rsidR="005C6835" w:rsidRDefault="005C6835">
      <w:pPr>
        <w:snapToGrid w:val="0"/>
        <w:spacing w:line="360" w:lineRule="auto"/>
        <w:rPr>
          <w:rFonts w:eastAsia="黑体"/>
          <w:color w:val="000000"/>
          <w:sz w:val="24"/>
          <w:szCs w:val="24"/>
        </w:rPr>
      </w:pPr>
    </w:p>
    <w:p w:rsidR="005C6835" w:rsidRDefault="005C6835">
      <w:pPr>
        <w:snapToGrid w:val="0"/>
        <w:spacing w:line="360" w:lineRule="auto"/>
        <w:rPr>
          <w:rFonts w:eastAsia="黑体"/>
          <w:color w:val="000000"/>
          <w:sz w:val="24"/>
          <w:szCs w:val="24"/>
        </w:rPr>
      </w:pPr>
    </w:p>
    <w:p w:rsidR="005C6835" w:rsidRDefault="00CA66C0">
      <w:pPr>
        <w:snapToGrid w:val="0"/>
        <w:spacing w:line="360" w:lineRule="auto"/>
        <w:jc w:val="center"/>
        <w:rPr>
          <w:rFonts w:ascii="方正小标宋_GBK" w:eastAsia="方正小标宋_GBK"/>
          <w:color w:val="000000"/>
          <w:sz w:val="36"/>
          <w:szCs w:val="36"/>
        </w:rPr>
      </w:pPr>
      <w:r>
        <w:rPr>
          <w:rFonts w:ascii="方正小标宋_GBK" w:eastAsia="方正小标宋_GBK" w:hint="eastAsia"/>
          <w:color w:val="000000"/>
          <w:sz w:val="36"/>
          <w:szCs w:val="36"/>
        </w:rPr>
        <w:t>2023</w:t>
      </w:r>
      <w:r>
        <w:rPr>
          <w:rFonts w:ascii="方正小标宋_GBK" w:eastAsia="方正小标宋_GBK" w:hint="eastAsia"/>
          <w:sz w:val="36"/>
          <w:szCs w:val="36"/>
        </w:rPr>
        <w:t>年</w:t>
      </w:r>
      <w:r>
        <w:rPr>
          <w:rFonts w:ascii="方正小标宋_GBK" w:eastAsia="方正小标宋_GBK" w:hint="eastAsia"/>
          <w:color w:val="000000"/>
          <w:sz w:val="36"/>
          <w:szCs w:val="36"/>
        </w:rPr>
        <w:t>第3号</w:t>
      </w:r>
    </w:p>
    <w:p w:rsidR="005C6835" w:rsidRDefault="005C6835">
      <w:pPr>
        <w:snapToGrid w:val="0"/>
        <w:spacing w:line="579" w:lineRule="exact"/>
        <w:rPr>
          <w:rFonts w:eastAsia="方正仿宋_GBK"/>
          <w:position w:val="6"/>
          <w:sz w:val="32"/>
          <w:szCs w:val="32"/>
        </w:rPr>
      </w:pPr>
    </w:p>
    <w:p w:rsidR="005C6835" w:rsidRDefault="00CA66C0">
      <w:pPr>
        <w:snapToGrid w:val="0"/>
        <w:spacing w:line="579" w:lineRule="exact"/>
        <w:jc w:val="center"/>
        <w:rPr>
          <w:rFonts w:ascii="方正小标宋_GBK" w:eastAsia="方正小标宋_GBK"/>
          <w:position w:val="6"/>
          <w:sz w:val="44"/>
          <w:szCs w:val="44"/>
        </w:rPr>
      </w:pPr>
      <w:r>
        <w:rPr>
          <w:rFonts w:ascii="方正小标宋_GBK" w:eastAsia="方正小标宋_GBK" w:hint="eastAsia"/>
          <w:position w:val="6"/>
          <w:sz w:val="44"/>
          <w:szCs w:val="44"/>
        </w:rPr>
        <w:t>全市性民办非企业单位成立（变更、注销）</w:t>
      </w:r>
    </w:p>
    <w:p w:rsidR="005C6835" w:rsidRDefault="00CA66C0">
      <w:pPr>
        <w:snapToGrid w:val="0"/>
        <w:spacing w:line="579" w:lineRule="exact"/>
        <w:jc w:val="center"/>
        <w:rPr>
          <w:rFonts w:ascii="方正小标宋_GBK" w:eastAsia="方正小标宋_GBK"/>
          <w:position w:val="6"/>
          <w:sz w:val="44"/>
          <w:szCs w:val="44"/>
        </w:rPr>
      </w:pPr>
      <w:r>
        <w:rPr>
          <w:rFonts w:ascii="方正小标宋_GBK" w:eastAsia="方正小标宋_GBK" w:hint="eastAsia"/>
          <w:position w:val="6"/>
          <w:sz w:val="44"/>
          <w:szCs w:val="44"/>
        </w:rPr>
        <w:t>登记公告</w:t>
      </w:r>
    </w:p>
    <w:p w:rsidR="005C6835" w:rsidRDefault="005C6835">
      <w:pPr>
        <w:snapToGrid w:val="0"/>
        <w:spacing w:line="579" w:lineRule="exact"/>
        <w:ind w:firstLineChars="200" w:firstLine="640"/>
        <w:rPr>
          <w:rFonts w:eastAsia="方正仿宋_GBK"/>
          <w:color w:val="000000"/>
          <w:kern w:val="32"/>
          <w:sz w:val="32"/>
          <w:szCs w:val="32"/>
        </w:rPr>
      </w:pPr>
    </w:p>
    <w:p w:rsidR="005C6835" w:rsidRDefault="00CA66C0">
      <w:pPr>
        <w:snapToGrid w:val="0"/>
        <w:spacing w:line="579" w:lineRule="exact"/>
        <w:ind w:firstLineChars="200" w:firstLine="640"/>
        <w:rPr>
          <w:rFonts w:eastAsia="方正仿宋_GBK"/>
          <w:bCs/>
          <w:color w:val="000000"/>
          <w:kern w:val="32"/>
          <w:sz w:val="32"/>
          <w:szCs w:val="44"/>
        </w:rPr>
      </w:pPr>
      <w:r>
        <w:rPr>
          <w:rFonts w:eastAsia="方正仿宋_GBK" w:hint="eastAsia"/>
          <w:color w:val="000000"/>
          <w:kern w:val="32"/>
          <w:sz w:val="32"/>
          <w:szCs w:val="32"/>
        </w:rPr>
        <w:t>根据《民办非企业单位登记管理暂行条例》规定，准予下列民办非企业单位成立（变更、注销）登记，现予以公告。</w:t>
      </w:r>
    </w:p>
    <w:p w:rsidR="005C6835" w:rsidRDefault="005C6835">
      <w:pPr>
        <w:snapToGrid w:val="0"/>
        <w:spacing w:line="579" w:lineRule="exact"/>
        <w:jc w:val="left"/>
        <w:rPr>
          <w:rFonts w:eastAsia="方正小标宋_GBK"/>
          <w:bCs/>
          <w:color w:val="000000"/>
          <w:kern w:val="0"/>
          <w:sz w:val="44"/>
          <w:szCs w:val="44"/>
        </w:rPr>
      </w:pPr>
    </w:p>
    <w:p w:rsidR="005C6835" w:rsidRDefault="005C6835">
      <w:pPr>
        <w:snapToGrid w:val="0"/>
        <w:spacing w:line="579" w:lineRule="exact"/>
        <w:jc w:val="left"/>
        <w:rPr>
          <w:rFonts w:eastAsia="方正小标宋_GBK"/>
          <w:bCs/>
          <w:color w:val="000000"/>
          <w:kern w:val="0"/>
          <w:sz w:val="44"/>
          <w:szCs w:val="44"/>
        </w:rPr>
      </w:pPr>
    </w:p>
    <w:p w:rsidR="005C6835" w:rsidRDefault="005C6835">
      <w:pPr>
        <w:snapToGrid w:val="0"/>
        <w:spacing w:line="579" w:lineRule="exact"/>
        <w:jc w:val="left"/>
        <w:rPr>
          <w:rFonts w:eastAsia="方正小标宋_GBK"/>
          <w:bCs/>
          <w:color w:val="000000"/>
          <w:kern w:val="0"/>
          <w:sz w:val="44"/>
          <w:szCs w:val="44"/>
        </w:rPr>
      </w:pPr>
    </w:p>
    <w:p w:rsidR="005C6835" w:rsidRDefault="00CA66C0">
      <w:pPr>
        <w:snapToGrid w:val="0"/>
        <w:spacing w:line="579" w:lineRule="exact"/>
        <w:jc w:val="center"/>
        <w:rPr>
          <w:rFonts w:eastAsia="方正仿宋_GBK"/>
          <w:sz w:val="32"/>
          <w:szCs w:val="32"/>
        </w:rPr>
      </w:pPr>
      <w:r>
        <w:rPr>
          <w:rFonts w:eastAsia="方正仿宋_GBK"/>
          <w:sz w:val="32"/>
          <w:szCs w:val="32"/>
        </w:rPr>
        <w:t>重庆市民政局</w:t>
      </w:r>
    </w:p>
    <w:p w:rsidR="005C6835" w:rsidRDefault="00CA66C0">
      <w:pPr>
        <w:snapToGrid w:val="0"/>
        <w:spacing w:line="579" w:lineRule="exact"/>
        <w:jc w:val="center"/>
        <w:rPr>
          <w:rFonts w:eastAsia="方正仿宋_GBK"/>
          <w:sz w:val="32"/>
          <w:szCs w:val="32"/>
        </w:rPr>
      </w:pPr>
      <w:r>
        <w:rPr>
          <w:rFonts w:eastAsia="方正仿宋_GBK"/>
          <w:sz w:val="32"/>
          <w:szCs w:val="32"/>
        </w:rPr>
        <w:t>20</w:t>
      </w:r>
      <w:r>
        <w:rPr>
          <w:rFonts w:eastAsia="方正仿宋_GBK" w:hint="eastAsia"/>
          <w:sz w:val="32"/>
          <w:szCs w:val="32"/>
        </w:rPr>
        <w:t>23</w:t>
      </w:r>
      <w:r>
        <w:rPr>
          <w:rFonts w:eastAsia="方正仿宋_GBK"/>
          <w:sz w:val="32"/>
          <w:szCs w:val="32"/>
        </w:rPr>
        <w:t>年</w:t>
      </w:r>
      <w:r>
        <w:rPr>
          <w:rFonts w:eastAsia="方正仿宋_GBK" w:hint="eastAsia"/>
          <w:sz w:val="32"/>
          <w:szCs w:val="32"/>
        </w:rPr>
        <w:t>1</w:t>
      </w:r>
      <w:r>
        <w:rPr>
          <w:rFonts w:eastAsia="方正仿宋_GBK"/>
          <w:sz w:val="32"/>
          <w:szCs w:val="32"/>
        </w:rPr>
        <w:t>月日</w:t>
      </w:r>
    </w:p>
    <w:p w:rsidR="005C6835" w:rsidRDefault="005C6835">
      <w:pPr>
        <w:snapToGrid w:val="0"/>
        <w:spacing w:line="579" w:lineRule="exact"/>
        <w:jc w:val="left"/>
        <w:rPr>
          <w:rFonts w:eastAsia="方正小标宋_GBK"/>
          <w:bCs/>
          <w:color w:val="000000"/>
          <w:kern w:val="0"/>
          <w:sz w:val="44"/>
          <w:szCs w:val="44"/>
        </w:rPr>
      </w:pPr>
    </w:p>
    <w:p w:rsidR="005C6835" w:rsidRDefault="005C6835">
      <w:pPr>
        <w:snapToGrid w:val="0"/>
        <w:spacing w:line="579" w:lineRule="exact"/>
        <w:jc w:val="left"/>
        <w:rPr>
          <w:rFonts w:eastAsia="方正小标宋_GBK"/>
          <w:bCs/>
          <w:color w:val="000000"/>
          <w:kern w:val="0"/>
          <w:sz w:val="44"/>
          <w:szCs w:val="44"/>
        </w:rPr>
        <w:sectPr w:rsidR="005C6835">
          <w:headerReference w:type="even" r:id="rId8"/>
          <w:footerReference w:type="default" r:id="rId9"/>
          <w:pgSz w:w="11906" w:h="16838"/>
          <w:pgMar w:top="2098" w:right="1474" w:bottom="1985" w:left="1588" w:header="851" w:footer="1474" w:gutter="0"/>
          <w:cols w:space="720"/>
          <w:docGrid w:type="lines" w:linePitch="312"/>
        </w:sectPr>
      </w:pPr>
    </w:p>
    <w:p w:rsidR="005C6835" w:rsidRDefault="00CA66C0">
      <w:pPr>
        <w:numPr>
          <w:ilvl w:val="0"/>
          <w:numId w:val="1"/>
        </w:numPr>
        <w:snapToGrid w:val="0"/>
        <w:spacing w:line="579" w:lineRule="exact"/>
        <w:ind w:firstLineChars="200" w:firstLine="640"/>
        <w:jc w:val="left"/>
        <w:rPr>
          <w:rFonts w:ascii="方正黑体_GBK" w:eastAsia="方正黑体_GBK"/>
          <w:sz w:val="32"/>
          <w:szCs w:val="32"/>
        </w:rPr>
      </w:pPr>
      <w:r>
        <w:rPr>
          <w:rFonts w:ascii="方正黑体_GBK" w:eastAsia="方正黑体_GBK" w:hint="eastAsia"/>
          <w:sz w:val="32"/>
          <w:szCs w:val="32"/>
        </w:rPr>
        <w:lastRenderedPageBreak/>
        <w:t>成立登记（12个）</w:t>
      </w:r>
    </w:p>
    <w:tbl>
      <w:tblPr>
        <w:tblW w:w="14245" w:type="dxa"/>
        <w:jc w:val="center"/>
        <w:tblLayout w:type="fixed"/>
        <w:tblLook w:val="04A0"/>
      </w:tblPr>
      <w:tblGrid>
        <w:gridCol w:w="1562"/>
        <w:gridCol w:w="3077"/>
        <w:gridCol w:w="2492"/>
        <w:gridCol w:w="1374"/>
        <w:gridCol w:w="3054"/>
        <w:gridCol w:w="2686"/>
      </w:tblGrid>
      <w:tr w:rsidR="005C6835">
        <w:trPr>
          <w:trHeight w:val="381"/>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成立日期</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名称</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统一社会信用代码</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法定</w:t>
            </w:r>
          </w:p>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代表人</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住所</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业务主管单位</w:t>
            </w:r>
          </w:p>
        </w:tc>
      </w:tr>
      <w:tr w:rsidR="005C6835">
        <w:trPr>
          <w:trHeight w:val="381"/>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2022/7/14</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重庆现代健康科学研究院</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52500000MJP622293K</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舒彬</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重庆市北部</w:t>
            </w:r>
            <w:proofErr w:type="gramStart"/>
            <w:r>
              <w:rPr>
                <w:rFonts w:ascii="宋体" w:hAnsi="宋体" w:cs="宋体" w:hint="eastAsia"/>
                <w:color w:val="000000"/>
                <w:kern w:val="0"/>
                <w:sz w:val="22"/>
              </w:rPr>
              <w:t>新区金渝大道</w:t>
            </w:r>
            <w:proofErr w:type="gramEnd"/>
            <w:r>
              <w:rPr>
                <w:rFonts w:ascii="宋体" w:hAnsi="宋体" w:cs="宋体" w:hint="eastAsia"/>
                <w:color w:val="000000"/>
                <w:kern w:val="0"/>
                <w:sz w:val="22"/>
              </w:rPr>
              <w:t>89号3幢6-2、6-3号</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重庆市科学技术协会</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2022/7/19</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重庆中德未来工厂研究院</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52500000MJP622525K</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黄燕</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重庆市九龙坡区白市驿镇农科大道66号2幢5-10</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重庆高新技术产业开发区管理委员会</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2022/8/2</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重庆市成才体育俱乐部</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52500000MJP622883L</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郭飞</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重庆市沙坪坝区</w:t>
            </w:r>
            <w:proofErr w:type="gramStart"/>
            <w:r>
              <w:rPr>
                <w:rFonts w:ascii="宋体" w:hAnsi="宋体" w:cs="宋体" w:hint="eastAsia"/>
                <w:color w:val="000000"/>
                <w:kern w:val="0"/>
                <w:sz w:val="22"/>
              </w:rPr>
              <w:t>双碑街道奋进路</w:t>
            </w:r>
            <w:proofErr w:type="gramEnd"/>
            <w:r>
              <w:rPr>
                <w:rFonts w:ascii="宋体" w:hAnsi="宋体" w:cs="宋体" w:hint="eastAsia"/>
                <w:color w:val="000000"/>
                <w:kern w:val="0"/>
                <w:sz w:val="22"/>
              </w:rPr>
              <w:t>嘉陵足球场</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重庆市体育局</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2022/8/4</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重庆市三</w:t>
            </w:r>
            <w:proofErr w:type="gramStart"/>
            <w:r>
              <w:rPr>
                <w:rFonts w:ascii="宋体" w:hAnsi="宋体" w:cs="宋体" w:hint="eastAsia"/>
                <w:color w:val="000000"/>
                <w:kern w:val="0"/>
                <w:sz w:val="22"/>
              </w:rPr>
              <w:t>立职业</w:t>
            </w:r>
            <w:proofErr w:type="gramEnd"/>
            <w:r>
              <w:rPr>
                <w:rFonts w:ascii="宋体" w:hAnsi="宋体" w:cs="宋体" w:hint="eastAsia"/>
                <w:color w:val="000000"/>
                <w:kern w:val="0"/>
                <w:sz w:val="22"/>
              </w:rPr>
              <w:t>素养研究院</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52500000MJP6229045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刘亚兰</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重庆市北碚区缙村7-10</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重庆市社会科学界联合会</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2022/8/4</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w:t>
            </w:r>
            <w:proofErr w:type="gramStart"/>
            <w:r>
              <w:rPr>
                <w:rFonts w:ascii="宋体" w:hAnsi="宋体" w:cs="宋体" w:hint="eastAsia"/>
                <w:color w:val="000000"/>
                <w:kern w:val="0"/>
                <w:sz w:val="22"/>
              </w:rPr>
              <w:t>京玲天</w:t>
            </w:r>
            <w:proofErr w:type="gramEnd"/>
            <w:r>
              <w:rPr>
                <w:rFonts w:ascii="宋体" w:hAnsi="宋体" w:cs="宋体" w:hint="eastAsia"/>
                <w:color w:val="000000"/>
                <w:kern w:val="0"/>
                <w:sz w:val="22"/>
              </w:rPr>
              <w:t>马路跑俱乐部</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52500000MJP622891F</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杨华</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重庆市江北</w:t>
            </w:r>
            <w:proofErr w:type="gramStart"/>
            <w:r>
              <w:rPr>
                <w:rFonts w:ascii="宋体" w:hAnsi="宋体" w:cs="宋体" w:hint="eastAsia"/>
                <w:color w:val="000000"/>
                <w:kern w:val="0"/>
                <w:sz w:val="22"/>
              </w:rPr>
              <w:t>区金渝大道</w:t>
            </w:r>
            <w:proofErr w:type="gramEnd"/>
            <w:r>
              <w:rPr>
                <w:rFonts w:ascii="宋体" w:hAnsi="宋体" w:cs="宋体" w:hint="eastAsia"/>
                <w:color w:val="000000"/>
                <w:kern w:val="0"/>
                <w:sz w:val="22"/>
              </w:rPr>
              <w:t>153号7幢19-1</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重庆市体育局</w:t>
            </w:r>
          </w:p>
        </w:tc>
      </w:tr>
      <w:tr w:rsidR="005C6835">
        <w:trPr>
          <w:trHeight w:val="381"/>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2022/8/15</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重庆市新兴跨境电商发展中心</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52500000MJP6231140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李林波</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重庆市江北区建新北路65号</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重庆市商务委员会</w:t>
            </w:r>
          </w:p>
        </w:tc>
      </w:tr>
      <w:tr w:rsidR="005C6835">
        <w:trPr>
          <w:trHeight w:val="381"/>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重庆市摄</w:t>
            </w:r>
            <w:proofErr w:type="gramStart"/>
            <w:r>
              <w:rPr>
                <w:rFonts w:ascii="宋体" w:hAnsi="宋体" w:cs="宋体" w:hint="eastAsia"/>
                <w:color w:val="000000"/>
                <w:kern w:val="0"/>
                <w:sz w:val="22"/>
              </w:rPr>
              <w:t>玺</w:t>
            </w:r>
            <w:proofErr w:type="gramEnd"/>
            <w:r>
              <w:rPr>
                <w:rFonts w:ascii="宋体" w:hAnsi="宋体" w:cs="宋体" w:hint="eastAsia"/>
                <w:color w:val="000000"/>
                <w:kern w:val="0"/>
                <w:sz w:val="22"/>
              </w:rPr>
              <w:t>老年公益服务中心</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52500000MJP623536Y</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王丽</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重庆市南岸区南坪江南大道万凯新都会B座6楼</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重庆市民政局</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2022/9/5</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w:t>
            </w:r>
            <w:proofErr w:type="gramStart"/>
            <w:r>
              <w:rPr>
                <w:rFonts w:ascii="宋体" w:hAnsi="宋体" w:cs="宋体" w:hint="eastAsia"/>
                <w:color w:val="000000"/>
                <w:kern w:val="0"/>
                <w:sz w:val="22"/>
              </w:rPr>
              <w:t>清仪微系统</w:t>
            </w:r>
            <w:proofErr w:type="gramEnd"/>
            <w:r>
              <w:rPr>
                <w:rFonts w:ascii="宋体" w:hAnsi="宋体" w:cs="宋体" w:hint="eastAsia"/>
                <w:color w:val="000000"/>
                <w:kern w:val="0"/>
                <w:sz w:val="22"/>
              </w:rPr>
              <w:t>研究院</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52500000MJP623616J</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李卓</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北区黄杨路5号渝兴广场B7栋23层1至4号</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重庆两江新区管理委员会</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2022/10/19</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重庆国</w:t>
            </w:r>
            <w:proofErr w:type="gramStart"/>
            <w:r>
              <w:rPr>
                <w:rFonts w:ascii="宋体" w:hAnsi="宋体" w:cs="宋体" w:hint="eastAsia"/>
                <w:color w:val="000000"/>
                <w:kern w:val="0"/>
                <w:sz w:val="22"/>
              </w:rPr>
              <w:t>康动物</w:t>
            </w:r>
            <w:proofErr w:type="gramEnd"/>
            <w:r>
              <w:rPr>
                <w:rFonts w:ascii="宋体" w:hAnsi="宋体" w:cs="宋体" w:hint="eastAsia"/>
                <w:color w:val="000000"/>
                <w:kern w:val="0"/>
                <w:sz w:val="22"/>
              </w:rPr>
              <w:t>福利科学研究院</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52500000MJP6245555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姚焰</w:t>
            </w:r>
            <w:proofErr w:type="gramStart"/>
            <w:r>
              <w:rPr>
                <w:rFonts w:ascii="宋体" w:hAnsi="宋体" w:cs="宋体" w:hint="eastAsia"/>
                <w:color w:val="000000"/>
                <w:kern w:val="0"/>
                <w:sz w:val="22"/>
              </w:rPr>
              <w:t>础</w:t>
            </w:r>
            <w:proofErr w:type="gramEnd"/>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荣昌区昌州</w:t>
            </w:r>
            <w:proofErr w:type="gramEnd"/>
            <w:r>
              <w:rPr>
                <w:rFonts w:ascii="宋体" w:hAnsi="宋体" w:cs="宋体" w:hint="eastAsia"/>
                <w:color w:val="000000"/>
                <w:kern w:val="0"/>
                <w:sz w:val="22"/>
              </w:rPr>
              <w:t>街道昌龙大道51号2508室</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重庆市农业农村委员会</w:t>
            </w:r>
          </w:p>
        </w:tc>
      </w:tr>
      <w:tr w:rsidR="005C6835">
        <w:trPr>
          <w:trHeight w:val="381"/>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2022/10/26</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重庆新雅国际商务研究院</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52500000MJP624715C</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陈安庆</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北区龙溪街道新</w:t>
            </w:r>
            <w:proofErr w:type="gramStart"/>
            <w:r>
              <w:rPr>
                <w:rFonts w:ascii="宋体" w:hAnsi="宋体" w:cs="宋体" w:hint="eastAsia"/>
                <w:color w:val="000000"/>
                <w:kern w:val="0"/>
                <w:sz w:val="22"/>
              </w:rPr>
              <w:t>溉</w:t>
            </w:r>
            <w:proofErr w:type="gramEnd"/>
            <w:r>
              <w:rPr>
                <w:rFonts w:ascii="宋体" w:hAnsi="宋体" w:cs="宋体" w:hint="eastAsia"/>
                <w:color w:val="000000"/>
                <w:kern w:val="0"/>
                <w:sz w:val="22"/>
              </w:rPr>
              <w:t>大道2号科技服务大厦1幢4-1</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重庆市社会科学界联合会</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2022/12/26</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重庆智慧教育创新中心</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52500000MJP625697C</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李亭</w:t>
            </w:r>
            <w:proofErr w:type="gramStart"/>
            <w:r>
              <w:rPr>
                <w:rFonts w:ascii="宋体" w:hAnsi="宋体" w:cs="宋体" w:hint="eastAsia"/>
                <w:color w:val="000000"/>
                <w:kern w:val="0"/>
                <w:sz w:val="22"/>
              </w:rPr>
              <w:t>一</w:t>
            </w:r>
            <w:proofErr w:type="gramEnd"/>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w:t>
            </w:r>
            <w:proofErr w:type="gramStart"/>
            <w:r>
              <w:rPr>
                <w:rFonts w:ascii="宋体" w:hAnsi="宋体" w:cs="宋体" w:hint="eastAsia"/>
                <w:color w:val="000000"/>
                <w:kern w:val="0"/>
                <w:sz w:val="22"/>
              </w:rPr>
              <w:t>龙晴路</w:t>
            </w:r>
            <w:proofErr w:type="gramEnd"/>
            <w:r>
              <w:rPr>
                <w:rFonts w:ascii="宋体" w:hAnsi="宋体" w:cs="宋体" w:hint="eastAsia"/>
                <w:color w:val="000000"/>
                <w:kern w:val="0"/>
                <w:sz w:val="22"/>
              </w:rPr>
              <w:t>2号A1幢1-11-1层</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重庆两江新区管理委员会</w:t>
            </w:r>
          </w:p>
        </w:tc>
      </w:tr>
      <w:tr w:rsidR="005C6835">
        <w:trPr>
          <w:trHeight w:val="476"/>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lastRenderedPageBreak/>
              <w:t>2022/12/28</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重庆市绿色低碳发展研究院</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52500000MJP625734J</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马斌</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北区财富大道1号重庆财富金融中心FFC21楼</w:t>
            </w:r>
          </w:p>
        </w:tc>
        <w:tc>
          <w:tcPr>
            <w:tcW w:w="2686" w:type="dxa"/>
            <w:tcBorders>
              <w:top w:val="single" w:sz="4" w:space="0" w:color="auto"/>
              <w:left w:val="single" w:sz="4" w:space="0" w:color="auto"/>
              <w:bottom w:val="single" w:sz="4" w:space="0" w:color="auto"/>
              <w:right w:val="single" w:sz="4" w:space="0" w:color="auto"/>
            </w:tcBorders>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重庆市科学技术局</w:t>
            </w:r>
          </w:p>
        </w:tc>
      </w:tr>
    </w:tbl>
    <w:p w:rsidR="005C6835" w:rsidRDefault="00CA66C0">
      <w:pPr>
        <w:numPr>
          <w:ilvl w:val="0"/>
          <w:numId w:val="1"/>
        </w:numPr>
        <w:snapToGrid w:val="0"/>
        <w:spacing w:line="579" w:lineRule="exact"/>
        <w:ind w:firstLineChars="200" w:firstLine="640"/>
        <w:rPr>
          <w:rFonts w:ascii="方正黑体_GBK" w:eastAsia="方正黑体_GBK"/>
          <w:sz w:val="32"/>
          <w:szCs w:val="32"/>
        </w:rPr>
      </w:pPr>
      <w:r>
        <w:rPr>
          <w:rFonts w:ascii="方正黑体_GBK" w:eastAsia="方正黑体_GBK" w:hint="eastAsia"/>
          <w:sz w:val="32"/>
          <w:szCs w:val="32"/>
        </w:rPr>
        <w:t>变更登记（36个）</w:t>
      </w:r>
    </w:p>
    <w:tbl>
      <w:tblPr>
        <w:tblW w:w="1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2640"/>
        <w:gridCol w:w="2451"/>
        <w:gridCol w:w="1425"/>
        <w:gridCol w:w="2604"/>
        <w:gridCol w:w="3375"/>
      </w:tblGrid>
      <w:tr w:rsidR="005C6835">
        <w:trPr>
          <w:trHeight w:val="624"/>
          <w:tblHeader/>
          <w:jc w:val="center"/>
        </w:trPr>
        <w:tc>
          <w:tcPr>
            <w:tcW w:w="1470"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变更日期</w:t>
            </w:r>
          </w:p>
        </w:tc>
        <w:tc>
          <w:tcPr>
            <w:tcW w:w="2640"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名称</w:t>
            </w:r>
          </w:p>
        </w:tc>
        <w:tc>
          <w:tcPr>
            <w:tcW w:w="2451"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统一社会信用代码</w:t>
            </w:r>
          </w:p>
        </w:tc>
        <w:tc>
          <w:tcPr>
            <w:tcW w:w="1425"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变更事项</w:t>
            </w:r>
          </w:p>
        </w:tc>
        <w:tc>
          <w:tcPr>
            <w:tcW w:w="2604"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变更前</w:t>
            </w:r>
          </w:p>
        </w:tc>
        <w:tc>
          <w:tcPr>
            <w:tcW w:w="3375"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变更后</w:t>
            </w:r>
          </w:p>
        </w:tc>
      </w:tr>
      <w:tr w:rsidR="005C6835" w:rsidTr="00CA66C0">
        <w:trPr>
          <w:trHeight w:val="52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2022/7/5</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重庆市渝善社会工作</w:t>
            </w:r>
            <w:proofErr w:type="gramEnd"/>
            <w:r>
              <w:rPr>
                <w:rFonts w:ascii="宋体" w:hAnsi="宋体" w:cs="宋体" w:hint="eastAsia"/>
                <w:color w:val="000000"/>
                <w:kern w:val="0"/>
                <w:sz w:val="22"/>
              </w:rPr>
              <w:t>服务中心</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52500000MJP554171Q</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承接政府部门、社会组织和个人委托的慈善公益社会工作服务；组织社会工作者和志愿队伍参与实施慈善公益社会工作服务；承接政府、企业等相关社会工作项目</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承接政府部门、社会组织和个人委托的慈善公益社会工作服务；组织社会工作者和志愿者队伍参与实施慈善公益社会工作服务；承接政府、企业等相关社会工作项目；承接各类社会心理服务（为有关单位、社区、家庭或个人提供专业化的心理服务；具体的心理服务包括：（一）心理测评、心理知识宣教、心理疏导、心理咨询、团体心理辅导；（二）危机干预；（三）专业培训；（四）开展心理类社会工作类相关的服务科研活动；（五）承接政府有关部门、基金会和企事业单位委托的各种心理类服务</w:t>
            </w:r>
          </w:p>
        </w:tc>
      </w:tr>
      <w:tr w:rsidR="005C6835" w:rsidTr="00CA66C0">
        <w:trPr>
          <w:trHeight w:val="1259"/>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2022/7/7</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重庆北部宽仁医院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52500000MJP593883F</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名称</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重庆北部宽仁医院</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重庆松山医院</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lastRenderedPageBreak/>
              <w:t>2022/7/18</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重庆市飞驶</w:t>
            </w:r>
            <w:proofErr w:type="gramStart"/>
            <w:r>
              <w:rPr>
                <w:rFonts w:ascii="宋体" w:hAnsi="宋体" w:cs="宋体" w:hint="eastAsia"/>
                <w:color w:val="000000"/>
                <w:kern w:val="0"/>
                <w:sz w:val="22"/>
              </w:rPr>
              <w:t>特</w:t>
            </w:r>
            <w:proofErr w:type="gramEnd"/>
            <w:r>
              <w:rPr>
                <w:rFonts w:ascii="宋体" w:hAnsi="宋体" w:cs="宋体" w:hint="eastAsia"/>
                <w:color w:val="000000"/>
                <w:kern w:val="0"/>
                <w:sz w:val="22"/>
              </w:rPr>
              <w:t>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52500000MJP562980D</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养老护理员、育婴员、家政服务员、保洁员、创业指导师、保育员、宠物美容师</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养老护理员、育婴员、保育员、家政服务员、、公共营养师、信用管理师、秘书、企业人力资源管理师、劳动关系协调员、创业指导师、林木种苗工、造林更新工、护林员、林业有害生物防治员、广电和通信设备机械装校工培训（初、中、高级），客户服务管理员培训（高级工、技师、高级技师），大数据工程技术人员、</w:t>
            </w:r>
            <w:proofErr w:type="gramStart"/>
            <w:r>
              <w:rPr>
                <w:rFonts w:ascii="宋体" w:hAnsi="宋体" w:cs="宋体" w:hint="eastAsia"/>
                <w:color w:val="000000"/>
                <w:kern w:val="0"/>
                <w:sz w:val="22"/>
              </w:rPr>
              <w:t>云计算</w:t>
            </w:r>
            <w:proofErr w:type="gramEnd"/>
            <w:r>
              <w:rPr>
                <w:rFonts w:ascii="宋体" w:hAnsi="宋体" w:cs="宋体" w:hint="eastAsia"/>
                <w:color w:val="000000"/>
                <w:kern w:val="0"/>
                <w:sz w:val="22"/>
              </w:rPr>
              <w:t>工程技术人员、工业机器人系统运维员、互联网营销师、区块链应用操作员、人工智能训练师、健康照护师、连锁经营管理师、网约配送员</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2022/7/27</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重庆市现代智慧民政科学研究院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52500000MJP610276L</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开展智慧民政科学研究、智慧民政学术交流活动、智慧民政科学教育培训、智慧民政咨询与服务</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开展智慧民政科学研究、学术交流活动、科学教育培训、技术咨询与服务；开展民政科学理论交流和成果转化；承接政府部门及企事业单位的职能转移及委托、购买服务</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2022/7/28</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重庆市搏舟青少年</w:t>
            </w:r>
            <w:proofErr w:type="gramEnd"/>
            <w:r>
              <w:rPr>
                <w:rFonts w:ascii="宋体" w:hAnsi="宋体" w:cs="宋体" w:hint="eastAsia"/>
                <w:color w:val="000000"/>
                <w:kern w:val="0"/>
                <w:sz w:val="22"/>
              </w:rPr>
              <w:t>体育俱乐部</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52500000MJP564927B</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郑巧洪</w:t>
            </w:r>
            <w:proofErr w:type="gramEnd"/>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王远驰</w:t>
            </w:r>
            <w:proofErr w:type="gramEnd"/>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2022/7/28</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重庆市搏舟青少年</w:t>
            </w:r>
            <w:proofErr w:type="gramEnd"/>
            <w:r>
              <w:rPr>
                <w:rFonts w:ascii="宋体" w:hAnsi="宋体" w:cs="宋体" w:hint="eastAsia"/>
                <w:color w:val="000000"/>
                <w:kern w:val="0"/>
                <w:sz w:val="22"/>
              </w:rPr>
              <w:t>体育俱乐部</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52500000MJP564927B</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重庆市大渡口区马王乡黄金庵一号</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重庆市沙坪坝</w:t>
            </w:r>
            <w:proofErr w:type="gramStart"/>
            <w:r>
              <w:rPr>
                <w:rFonts w:ascii="宋体" w:hAnsi="宋体" w:cs="宋体" w:hint="eastAsia"/>
                <w:color w:val="000000"/>
                <w:kern w:val="0"/>
                <w:sz w:val="22"/>
              </w:rPr>
              <w:t>区大学</w:t>
            </w:r>
            <w:proofErr w:type="gramEnd"/>
            <w:r>
              <w:rPr>
                <w:rFonts w:ascii="宋体" w:hAnsi="宋体" w:cs="宋体" w:hint="eastAsia"/>
                <w:color w:val="000000"/>
                <w:kern w:val="0"/>
                <w:sz w:val="22"/>
              </w:rPr>
              <w:t>城北一路36号</w:t>
            </w:r>
          </w:p>
        </w:tc>
      </w:tr>
      <w:tr w:rsidR="005C6835" w:rsidTr="00CA66C0">
        <w:trPr>
          <w:trHeight w:val="261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2022/8/4</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重庆市华清英才职业培训学校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52500000663555322A</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软件工程师、网络工程师（初、中、高级）</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软件工程师、网络工程师、企业培训师培训（初、中、高级），大数据工程技术人员、工业互联网工程技术人员、物联网安装调试员、信息安全测试员、电子竞技运营师、全媒体运营师、农业经理人、互联网营销师</w:t>
            </w:r>
          </w:p>
        </w:tc>
      </w:tr>
      <w:tr w:rsidR="005C6835">
        <w:trPr>
          <w:trHeight w:val="850"/>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2022/8/4</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重庆市西南低碳经济研究院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52500000346034275U</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开展与低碳经济相关的理论与应用课题研究；开展与低碳经济相关的信息、决策、企业咨询和项目策划服务；开展本机构研究成果的推介与转化；开展与低碳经济相关的知识普及与培训服务；开展其他有利于低碳经济的相关活动</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开展应对气候变化、绿色低碳经济、</w:t>
            </w:r>
            <w:proofErr w:type="gramStart"/>
            <w:r>
              <w:rPr>
                <w:rFonts w:ascii="宋体" w:hAnsi="宋体" w:cs="宋体" w:hint="eastAsia"/>
                <w:color w:val="000000"/>
                <w:kern w:val="0"/>
                <w:sz w:val="22"/>
              </w:rPr>
              <w:t>碳达峰</w:t>
            </w:r>
            <w:proofErr w:type="gramEnd"/>
            <w:r>
              <w:rPr>
                <w:rFonts w:ascii="宋体" w:hAnsi="宋体" w:cs="宋体" w:hint="eastAsia"/>
                <w:color w:val="000000"/>
                <w:kern w:val="0"/>
                <w:sz w:val="22"/>
              </w:rPr>
              <w:t>、碳中和及生态文明建设方面与低碳经济相关的理论与应用课题研究；开展与低碳经济相关的信息决策、企业咨询和项目策划服务；开展本机构研究成果的推介与转化；开展与低碳经济相关的知识普及与培训服务；开展其他有利于低碳经济产业发展的相关活动；承接政府及有关单位授权或者委托的其他事项</w:t>
            </w:r>
          </w:p>
        </w:tc>
      </w:tr>
      <w:tr w:rsidR="005C6835">
        <w:trPr>
          <w:trHeight w:val="850"/>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2022/8/10</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重庆市励志创业职业培训学院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52500000784216503W</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邓茗</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廖伟</w:t>
            </w:r>
          </w:p>
        </w:tc>
      </w:tr>
      <w:tr w:rsidR="005C6835">
        <w:trPr>
          <w:trHeight w:val="850"/>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2022/8/10</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重庆市励志创业职业培训学院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52500000784216503W</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计算机网络管理、计算机程序设计员、电子商务、家政服务员、养老护理员、育婴师、清洁工、营养师、催乳师（初、中、高级）、法律咨询人员、法律服务从业人员（非职业资格培训）</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电子商务、清洁工、催乳师、美容师、美发师、电工、汽车维修工、工业废水处理工、茶艺师（初、中、高级）；法律咨询人员、法律服务从业人员（非职业咨询资格）；全媒体运营师、电子</w:t>
            </w:r>
            <w:proofErr w:type="gramStart"/>
            <w:r>
              <w:rPr>
                <w:rFonts w:ascii="宋体" w:hAnsi="宋体" w:cs="宋体" w:hint="eastAsia"/>
                <w:color w:val="000000"/>
                <w:kern w:val="0"/>
                <w:sz w:val="22"/>
              </w:rPr>
              <w:t>竞技员新</w:t>
            </w:r>
            <w:proofErr w:type="gramEnd"/>
            <w:r>
              <w:rPr>
                <w:rFonts w:ascii="宋体" w:hAnsi="宋体" w:cs="宋体" w:hint="eastAsia"/>
                <w:color w:val="000000"/>
                <w:kern w:val="0"/>
                <w:sz w:val="22"/>
              </w:rPr>
              <w:t>职业培训；插花制作、芳香护理、睫毛修饰、精油按摩、咖啡制作服务、医疗辅助护理、肩颈部保健、头面部保健、背腰部保健、腹部保健、足部保健、重庆小面制作、火锅调味专项职业能力培训</w:t>
            </w:r>
          </w:p>
        </w:tc>
      </w:tr>
      <w:tr w:rsidR="005C6835" w:rsidTr="00CA66C0">
        <w:trPr>
          <w:trHeight w:val="54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2022/8/10</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重庆市交通行业职业培训学校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52500000096516852N</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曾露云</w:t>
            </w:r>
            <w:proofErr w:type="gramEnd"/>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张瑞</w:t>
            </w:r>
          </w:p>
        </w:tc>
      </w:tr>
      <w:tr w:rsidR="005C6835">
        <w:trPr>
          <w:trHeight w:val="850"/>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2022/8/10</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重庆市巴江水职业培训学校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525000007717699504</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火锅调味师、中式烹调师、餐厅服务员、用户通信终端设备维修员、营业员、车工、钳工、电工、客房服务员、计算机系统操作工、焊工、冷作</w:t>
            </w:r>
            <w:proofErr w:type="gramStart"/>
            <w:r>
              <w:rPr>
                <w:rFonts w:ascii="宋体" w:hAnsi="宋体" w:cs="宋体" w:hint="eastAsia"/>
                <w:color w:val="000000"/>
                <w:kern w:val="0"/>
                <w:sz w:val="22"/>
              </w:rPr>
              <w:t>钣</w:t>
            </w:r>
            <w:proofErr w:type="gramEnd"/>
            <w:r>
              <w:rPr>
                <w:rFonts w:ascii="宋体" w:hAnsi="宋体" w:cs="宋体" w:hint="eastAsia"/>
                <w:color w:val="000000"/>
                <w:kern w:val="0"/>
                <w:sz w:val="22"/>
              </w:rPr>
              <w:t>金工、压铸工、摩托车维修工、磨工、物业管理员、家政服务员、汽车修理工、美发师、美容师、保健按摩师（初、中、高级）培训</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火锅调味师、中式烹调师、餐厅服务员、客房服务员、数控车工、钳工、电工、焊工、摩托车维修工、物业管理员、家政服务员、汽车修理工、美发师、美容师、保健按摩师、中式面点师、西式烹调师、西式面点师、茶艺师、育婴员、保育员、养老护理员、健康照护师、整理收纳师培训（初、中、高级），小儿推拿保健、家庭餐制作、重庆小面制作、医疗辅助护理、护理病人、照料婴幼儿、照料老年人专项职业能力培训（专项职业能力）</w:t>
            </w:r>
          </w:p>
        </w:tc>
      </w:tr>
      <w:tr w:rsidR="005C6835" w:rsidTr="00CA66C0">
        <w:trPr>
          <w:trHeight w:val="50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2022/8/10</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重庆雄起之声球类活动俱乐部</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5250000078747708XN</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重庆市渝中区长滨路128号富华大厦2单元9-4</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重庆市渝中区长滨路128号富华大厦2单元9-3、9-4</w:t>
            </w:r>
          </w:p>
        </w:tc>
      </w:tr>
      <w:tr w:rsidR="005C6835">
        <w:trPr>
          <w:trHeight w:val="130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2022/9/8</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重庆市大西南职业培训学校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525000006220976280</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中式烹调师、中式面点师、餐厅服务员、汽车维修、电工、美容师、美发师、调酒师、营销师、西式烹调师、西式面点师、客房服务员、火锅调味师、物业管理员、制冷工、焊工、架子工、起重工、车工、钳工、加工中心操作工、压铸工、家政服务员、育婴员、保育员、养老护理员、母婴护理、保洁员培训--（初、中、高级）、小儿推拿保健、道路清扫专项能力培训、社区保洁员、电子器件装配、电子元件插件、电子元件焊接专项职业能力培训</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中式烹调师、西式烹调师、中式面点师、西式面点师、餐厅服务员、客户服务员、火锅调味师、调酒师、美容师、美发师、营销师、物业管理员、家政服务员、育婴员、保育员、养老护理员、母婴护理、保洁员、公共营养师、人力资源管理师、汽车维修、电工、制冷工、焊工、架子工、起重工、车工、钳工、加工中心操作工、压铸工培训（初、中、高级），电子器件装配、电子元件插件、电子元件焊接、社区保洁员、道路清扫、小儿推拿保健、照料婴幼儿、照料老年人、重庆小面制作、糕点裱花、家庭</w:t>
            </w:r>
            <w:proofErr w:type="gramStart"/>
            <w:r>
              <w:rPr>
                <w:rFonts w:ascii="宋体" w:hAnsi="宋体" w:cs="宋体" w:hint="eastAsia"/>
                <w:color w:val="000000"/>
                <w:kern w:val="0"/>
                <w:sz w:val="22"/>
              </w:rPr>
              <w:t>餐制作</w:t>
            </w:r>
            <w:proofErr w:type="gramEnd"/>
            <w:r>
              <w:rPr>
                <w:rFonts w:ascii="宋体" w:hAnsi="宋体" w:cs="宋体" w:hint="eastAsia"/>
                <w:color w:val="000000"/>
                <w:kern w:val="0"/>
                <w:sz w:val="22"/>
              </w:rPr>
              <w:t>专项能力培训</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2022/9/19</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硕诚职业</w:t>
            </w:r>
            <w:proofErr w:type="gramEnd"/>
            <w:r>
              <w:rPr>
                <w:rFonts w:ascii="宋体" w:hAnsi="宋体" w:cs="宋体" w:hint="eastAsia"/>
                <w:color w:val="000000"/>
                <w:kern w:val="0"/>
                <w:sz w:val="22"/>
              </w:rPr>
              <w:t>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525000003048771004</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车工、数控车工、铣工、钳工、加工中心操作工、汽车维修工、智能楼宇管理师、育婴师、人力资源管理师、保育员、电焊工、电工、养老护理员--（初、中、高级）、肩颈部保健、背腰部保健、腹部保健、面部保健、足底按摩、精油按摩、芳香护理、电子器件装配、电子元件焊接</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车工、数控车工、铣工、钳工、加工中心操作工、汽车维修工、育婴师、人力资源管理师、保育员、电工（初、中、高级），</w:t>
            </w:r>
            <w:proofErr w:type="gramStart"/>
            <w:r>
              <w:rPr>
                <w:rFonts w:ascii="宋体" w:hAnsi="宋体" w:cs="宋体" w:hint="eastAsia"/>
                <w:color w:val="000000"/>
                <w:kern w:val="0"/>
                <w:sz w:val="22"/>
              </w:rPr>
              <w:t>肩</w:t>
            </w:r>
            <w:proofErr w:type="gramEnd"/>
            <w:r>
              <w:rPr>
                <w:rFonts w:ascii="宋体" w:hAnsi="宋体" w:cs="宋体" w:hint="eastAsia"/>
                <w:color w:val="000000"/>
                <w:kern w:val="0"/>
                <w:sz w:val="22"/>
              </w:rPr>
              <w:t>颈部保健、背腰部保健、腹部保健、面部保健、足底保健、精油按摩、芳香护理、电子器件装配、电子元件焊接专项能力培训、供应链管理师、全媒体运营师、健康</w:t>
            </w:r>
            <w:proofErr w:type="gramStart"/>
            <w:r>
              <w:rPr>
                <w:rFonts w:ascii="宋体" w:hAnsi="宋体" w:cs="宋体" w:hint="eastAsia"/>
                <w:color w:val="000000"/>
                <w:kern w:val="0"/>
                <w:sz w:val="22"/>
              </w:rPr>
              <w:t>照护师</w:t>
            </w:r>
            <w:proofErr w:type="gramEnd"/>
            <w:r>
              <w:rPr>
                <w:rFonts w:ascii="宋体" w:hAnsi="宋体" w:cs="宋体" w:hint="eastAsia"/>
                <w:color w:val="000000"/>
                <w:kern w:val="0"/>
                <w:sz w:val="22"/>
              </w:rPr>
              <w:t>培训（初、中、高级）</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2022/9/22</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重庆市壹</w:t>
            </w:r>
            <w:proofErr w:type="gramStart"/>
            <w:r>
              <w:rPr>
                <w:rFonts w:ascii="宋体" w:hAnsi="宋体" w:cs="宋体" w:hint="eastAsia"/>
                <w:color w:val="000000"/>
                <w:kern w:val="0"/>
                <w:sz w:val="22"/>
              </w:rPr>
              <w:t>加职业</w:t>
            </w:r>
            <w:proofErr w:type="gramEnd"/>
            <w:r>
              <w:rPr>
                <w:rFonts w:ascii="宋体" w:hAnsi="宋体" w:cs="宋体" w:hint="eastAsia"/>
                <w:color w:val="000000"/>
                <w:kern w:val="0"/>
                <w:sz w:val="22"/>
              </w:rPr>
              <w:t>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52500000693928222K</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企业人力资源管理师、房地产策划师、企业培训师、客户服务管理师、物流师、摄影师、商品营业员、餐厅服务员、前厅服务员、育婴员、中式烹调师、西式烹调师、美容师、美发师、按摩师、调酒师、茶艺师、汽车维修工、钳工——（初、中、高级）</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企业人力资源管理师、房地产策划师、企业培训师、客户服务管理师、物流师、摄影师、商品营业员、餐厅服务员、前厅服务员、育婴员、中式烹调师、西式烹调师、美容师、美发师、按摩师、调酒师、茶艺师、汽车维修工、钳工——（初、中、高级），网络与信息安全管理员（初、中、高级）</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2022/9/22</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重庆市壹</w:t>
            </w:r>
            <w:proofErr w:type="gramStart"/>
            <w:r>
              <w:rPr>
                <w:rFonts w:ascii="宋体" w:hAnsi="宋体" w:cs="宋体" w:hint="eastAsia"/>
                <w:color w:val="000000"/>
                <w:kern w:val="0"/>
                <w:sz w:val="22"/>
              </w:rPr>
              <w:t>加职业</w:t>
            </w:r>
            <w:proofErr w:type="gramEnd"/>
            <w:r>
              <w:rPr>
                <w:rFonts w:ascii="宋体" w:hAnsi="宋体" w:cs="宋体" w:hint="eastAsia"/>
                <w:color w:val="000000"/>
                <w:kern w:val="0"/>
                <w:sz w:val="22"/>
              </w:rPr>
              <w:t>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52500000693928222K</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北区仙桃街道数据谷18号A8栋3层C区</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北区两港大道188号13幢第五层</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2022/9/28</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重庆新时代文化艺术研究院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52500000MJP579221W</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张群力</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李欣键</w:t>
            </w:r>
            <w:proofErr w:type="gramEnd"/>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2022/9/28</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重庆新时代文化艺术研究院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52500000MJP579221W</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（一） 开展与文化艺术产业发展相关的基础理论和应用对策研究；（二） 开展城与</w:t>
            </w:r>
            <w:proofErr w:type="gramStart"/>
            <w:r>
              <w:rPr>
                <w:rFonts w:ascii="宋体" w:hAnsi="宋体" w:cs="宋体" w:hint="eastAsia"/>
                <w:color w:val="000000"/>
                <w:kern w:val="0"/>
                <w:sz w:val="22"/>
              </w:rPr>
              <w:t>乡文化</w:t>
            </w:r>
            <w:proofErr w:type="gramEnd"/>
            <w:r>
              <w:rPr>
                <w:rFonts w:ascii="宋体" w:hAnsi="宋体" w:cs="宋体" w:hint="eastAsia"/>
                <w:color w:val="000000"/>
                <w:kern w:val="0"/>
                <w:sz w:val="22"/>
              </w:rPr>
              <w:t>艺术相关的信息咨询、决策咨询、项目策划活动；（三）开展本机构研究成果的推介与转化服务；（四）开展与文化艺术相关的知识普及</w:t>
            </w:r>
            <w:proofErr w:type="gramStart"/>
            <w:r>
              <w:rPr>
                <w:rFonts w:ascii="宋体" w:hAnsi="宋体" w:cs="宋体" w:hint="eastAsia"/>
                <w:color w:val="000000"/>
                <w:kern w:val="0"/>
                <w:sz w:val="22"/>
              </w:rPr>
              <w:t>及</w:t>
            </w:r>
            <w:proofErr w:type="gramEnd"/>
            <w:r>
              <w:rPr>
                <w:rFonts w:ascii="宋体" w:hAnsi="宋体" w:cs="宋体" w:hint="eastAsia"/>
                <w:color w:val="000000"/>
                <w:kern w:val="0"/>
                <w:sz w:val="22"/>
              </w:rPr>
              <w:t>培训服务；（五）开展其它有利于文化艺术事业发展的相关活动</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（一） 开展与文化艺术相关的基础理论和应用对策研究；（二） 开展与文化艺术相关的信息咨询、决策咨询、项目策划活动；（三）开展本机构研究成果的推介与转化服务；（四）开展文化艺术活动展览展示、文化艺术</w:t>
            </w:r>
            <w:proofErr w:type="gramStart"/>
            <w:r>
              <w:rPr>
                <w:rFonts w:ascii="宋体" w:hAnsi="宋体" w:cs="宋体" w:hint="eastAsia"/>
                <w:color w:val="000000"/>
                <w:kern w:val="0"/>
                <w:sz w:val="22"/>
              </w:rPr>
              <w:t>研</w:t>
            </w:r>
            <w:proofErr w:type="gramEnd"/>
            <w:r>
              <w:rPr>
                <w:rFonts w:ascii="宋体" w:hAnsi="宋体" w:cs="宋体" w:hint="eastAsia"/>
                <w:color w:val="000000"/>
                <w:kern w:val="0"/>
                <w:sz w:val="22"/>
              </w:rPr>
              <w:t>学服务；（五）开展与文化艺术相关的知识普及</w:t>
            </w:r>
            <w:proofErr w:type="gramStart"/>
            <w:r>
              <w:rPr>
                <w:rFonts w:ascii="宋体" w:hAnsi="宋体" w:cs="宋体" w:hint="eastAsia"/>
                <w:color w:val="000000"/>
                <w:kern w:val="0"/>
                <w:sz w:val="22"/>
              </w:rPr>
              <w:t>及</w:t>
            </w:r>
            <w:proofErr w:type="gramEnd"/>
            <w:r>
              <w:rPr>
                <w:rFonts w:ascii="宋体" w:hAnsi="宋体" w:cs="宋体" w:hint="eastAsia"/>
                <w:color w:val="000000"/>
                <w:kern w:val="0"/>
                <w:sz w:val="22"/>
              </w:rPr>
              <w:t>培训服务；（六）开展其它有利于文化艺术事业发展的相关活动</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2022/9/28</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重庆市足下软件职业培训学院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52500000787487587N</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软件工程师、电工--（初、中、高级）、电子竞技运营师、数字化管理师、物联网工程技术人员、全媒体运营师、虚拟现实工程技术人员、</w:t>
            </w:r>
            <w:proofErr w:type="gramStart"/>
            <w:r>
              <w:rPr>
                <w:rFonts w:ascii="宋体" w:hAnsi="宋体" w:cs="宋体" w:hint="eastAsia"/>
                <w:color w:val="000000"/>
                <w:kern w:val="0"/>
                <w:sz w:val="22"/>
              </w:rPr>
              <w:t>云计算</w:t>
            </w:r>
            <w:proofErr w:type="gramEnd"/>
            <w:r>
              <w:rPr>
                <w:rFonts w:ascii="宋体" w:hAnsi="宋体" w:cs="宋体" w:hint="eastAsia"/>
                <w:color w:val="000000"/>
                <w:kern w:val="0"/>
                <w:sz w:val="22"/>
              </w:rPr>
              <w:t>工程技术人员、新媒体运营与管理师、美图设计师、平面设计师、前端设计师、电子商务师、网络营销师、视频剪辑师、室内设计师培训（初、中、高级）</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软件工程师、电工（初、中、高级）、电子竞技运营师、数字化管理师、物联网工程技术人员、全媒体运营师、虚拟现实工程技术人员、</w:t>
            </w:r>
            <w:proofErr w:type="gramStart"/>
            <w:r>
              <w:rPr>
                <w:rFonts w:ascii="宋体" w:hAnsi="宋体" w:cs="宋体" w:hint="eastAsia"/>
                <w:color w:val="000000"/>
                <w:kern w:val="0"/>
                <w:sz w:val="22"/>
              </w:rPr>
              <w:t>云计算</w:t>
            </w:r>
            <w:proofErr w:type="gramEnd"/>
            <w:r>
              <w:rPr>
                <w:rFonts w:ascii="宋体" w:hAnsi="宋体" w:cs="宋体" w:hint="eastAsia"/>
                <w:color w:val="000000"/>
                <w:kern w:val="0"/>
                <w:sz w:val="22"/>
              </w:rPr>
              <w:t>工程技术人员、新媒体运营与管理师、美图设计师、平面设计师、前端设计师、电子商务师、网络营销师、视频剪辑师、室内设计师培训（初、中、高级），客户服务员培训（初、中、高级），电子器件装配、电子元件焊接、电子元件</w:t>
            </w:r>
            <w:proofErr w:type="gramStart"/>
            <w:r>
              <w:rPr>
                <w:rFonts w:ascii="宋体" w:hAnsi="宋体" w:cs="宋体" w:hint="eastAsia"/>
                <w:color w:val="000000"/>
                <w:kern w:val="0"/>
                <w:sz w:val="22"/>
              </w:rPr>
              <w:t>插件专项</w:t>
            </w:r>
            <w:proofErr w:type="gramEnd"/>
            <w:r>
              <w:rPr>
                <w:rFonts w:ascii="宋体" w:hAnsi="宋体" w:cs="宋体" w:hint="eastAsia"/>
                <w:color w:val="000000"/>
                <w:kern w:val="0"/>
                <w:sz w:val="22"/>
              </w:rPr>
              <w:t>职业能力培训</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2022/9/29</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重庆市机电工程高级技工学校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52500000666410460T</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重庆市南岸区</w:t>
            </w:r>
            <w:proofErr w:type="gramStart"/>
            <w:r>
              <w:rPr>
                <w:rFonts w:ascii="宋体" w:hAnsi="宋体" w:cs="宋体" w:hint="eastAsia"/>
                <w:color w:val="000000"/>
                <w:kern w:val="0"/>
                <w:sz w:val="22"/>
              </w:rPr>
              <w:t>四公里广黔路</w:t>
            </w:r>
            <w:proofErr w:type="gramEnd"/>
            <w:r>
              <w:rPr>
                <w:rFonts w:ascii="宋体" w:hAnsi="宋体" w:cs="宋体" w:hint="eastAsia"/>
                <w:color w:val="000000"/>
                <w:kern w:val="0"/>
                <w:sz w:val="22"/>
              </w:rPr>
              <w:t>75号</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重庆市南岸区茶园新区米兰路51号</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2022/9/29</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重庆市实用烹调技术职业培训学校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52500000MJP4126249</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曹轩俊</w:t>
            </w:r>
            <w:proofErr w:type="gramEnd"/>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李冲</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2022/9/29</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重庆市实用烹调技术职业培训学校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52500000MJP4126249</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中式烹调师、中式面点师、餐厅服务员、火锅调味师、西式面点师、西式烹调师、重庆小面制作、家庭餐制作、糕点裱花</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中式烹调师、中式面点师、餐厅服务员、火锅调味师、西式面点师、西式烹调师、重庆小面制作、家庭餐制作、糕点裱花、大数据工程技术、全媒体运营师、健康管理师、美容师培训（初、中、高级）</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2022/9/30</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重庆树人教育研究院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525000005789948309</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重庆市江北区观音桥建新东路3号百业兴大厦27楼</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北区泰山大道东段62号5幢8-2</w:t>
            </w:r>
          </w:p>
        </w:tc>
      </w:tr>
      <w:tr w:rsidR="005C6835">
        <w:trPr>
          <w:trHeight w:val="737"/>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2022/10/9</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重庆乾元国学研究院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52500000678672943Y</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渝</w:t>
            </w:r>
            <w:proofErr w:type="gramEnd"/>
            <w:r>
              <w:rPr>
                <w:rFonts w:ascii="宋体" w:hAnsi="宋体" w:cs="宋体" w:hint="eastAsia"/>
                <w:color w:val="000000"/>
                <w:kern w:val="0"/>
                <w:sz w:val="22"/>
              </w:rPr>
              <w:t>北区天山大道西段43号20幢1单元3-1</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重庆市北部新区金开大道1222号1幢1-3-写字间310、311</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2022/10/19</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重庆市渝东职业</w:t>
            </w:r>
            <w:proofErr w:type="gramEnd"/>
            <w:r>
              <w:rPr>
                <w:rFonts w:ascii="宋体" w:hAnsi="宋体" w:cs="宋体" w:hint="eastAsia"/>
                <w:color w:val="000000"/>
                <w:kern w:val="0"/>
                <w:sz w:val="22"/>
              </w:rPr>
              <w:t>培训中心</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52500000750089091B</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重庆市九龙坡区科园四街标准厂房K座一楼</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重庆市九龙坡区华岩镇锦虹二路2号附2-14</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2022/10/19</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重庆市渝东职业</w:t>
            </w:r>
            <w:proofErr w:type="gramEnd"/>
            <w:r>
              <w:rPr>
                <w:rFonts w:ascii="宋体" w:hAnsi="宋体" w:cs="宋体" w:hint="eastAsia"/>
                <w:color w:val="000000"/>
                <w:kern w:val="0"/>
                <w:sz w:val="22"/>
              </w:rPr>
              <w:t>培训中心</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52500000750089091B</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物业管理员、化妆造型、车工、计算机系统操作工、美容师、美发师、家政服务员、中式烹调师(初、中、高级)、电工、钳工、焊工(初、中、高级)、电子器件装配、创业培训、机械冷加工人员、汽车维修工、茶艺师、健康管理师、养老护理培训、人力资源管理师(初、中、高级)、全媒体运营师、人力资源服务从业人员、保洁员、手工木工、</w:t>
            </w:r>
            <w:proofErr w:type="gramStart"/>
            <w:r>
              <w:rPr>
                <w:rFonts w:ascii="宋体" w:hAnsi="宋体" w:cs="宋体" w:hint="eastAsia"/>
                <w:color w:val="000000"/>
                <w:kern w:val="0"/>
                <w:sz w:val="22"/>
              </w:rPr>
              <w:t>中式而</w:t>
            </w:r>
            <w:proofErr w:type="gramEnd"/>
            <w:r>
              <w:rPr>
                <w:rFonts w:ascii="宋体" w:hAnsi="宋体" w:cs="宋体" w:hint="eastAsia"/>
                <w:color w:val="000000"/>
                <w:kern w:val="0"/>
                <w:sz w:val="22"/>
              </w:rPr>
              <w:t>点师、保育员培训(初、中、高级)、母婴护理、照料老人、社区保洁、睫毛修饰、指甲护理装饰、火锅调味专项职业能力培训、大数据培训、视频剪辑</w:t>
            </w:r>
            <w:proofErr w:type="gramStart"/>
            <w:r>
              <w:rPr>
                <w:rFonts w:ascii="宋体" w:hAnsi="宋体" w:cs="宋体" w:hint="eastAsia"/>
                <w:color w:val="000000"/>
                <w:kern w:val="0"/>
                <w:sz w:val="22"/>
              </w:rPr>
              <w:t>师特色</w:t>
            </w:r>
            <w:proofErr w:type="gramEnd"/>
            <w:r>
              <w:rPr>
                <w:rFonts w:ascii="宋体" w:hAnsi="宋体" w:cs="宋体" w:hint="eastAsia"/>
                <w:color w:val="000000"/>
                <w:kern w:val="0"/>
                <w:sz w:val="22"/>
              </w:rPr>
              <w:t>工种、眼镜验光师、眼镜定配工、药物制剂工、糕点面包烘焙</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化妆造型、物业管理员、人力资源服务从业人员、人力资源管理师(初、中、高级)、健康管理师、营销员培训(初、中、高级)、中式烹调师(初、中、高级)、中式面点师、西式面点师(初、中、高级)、茶艺师、农业技术员、农业经理人培训(初、中、高级)、汽车维修工、汽车生产线操作工、汽车装调工、汽车饰件制造工、手工木工、电工、车工、钳工(初、中、高级)、焊工、美容师、美发师、家政服务员、养老护理培训、保育员培训(初、中、高级)、保洁员、眼镜验光师、药物制剂工、医疗护理员培训(初、中、高级)、电子元件焊接、电子器件装配、母婴护理、照料老人、社区保洁、睫毛修饰、指甲护理装饰、重庆火锅调味、医疗辅助护理专项职业能力培训、肩颈部保健专项职业能力、创业培训、全媒体运营师、大数据培训（特色工种）、无人机驾驶员、互联网营销师</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2022/10/24</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重庆市凤冠美容职业培训学院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52500000580156641D</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名称</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重庆市凤冠美容职业培训学院</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重庆市高</w:t>
            </w:r>
            <w:proofErr w:type="gramStart"/>
            <w:r>
              <w:rPr>
                <w:rFonts w:ascii="宋体" w:hAnsi="宋体" w:cs="宋体" w:hint="eastAsia"/>
                <w:color w:val="000000"/>
                <w:kern w:val="0"/>
                <w:sz w:val="22"/>
              </w:rPr>
              <w:t>正职业</w:t>
            </w:r>
            <w:proofErr w:type="gramEnd"/>
            <w:r>
              <w:rPr>
                <w:rFonts w:ascii="宋体" w:hAnsi="宋体" w:cs="宋体" w:hint="eastAsia"/>
                <w:color w:val="000000"/>
                <w:kern w:val="0"/>
                <w:sz w:val="22"/>
              </w:rPr>
              <w:t>培训学校</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2022/10/24</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重庆市凤冠美容职业培训学院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52500000580156641D</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何元凤</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徐进程</w:t>
            </w:r>
            <w:proofErr w:type="gramEnd"/>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2022/10/24</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重庆市凤冠美容职业培训学院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52500000580156641D</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重庆市渝中区邹容路141-155号单号A</w:t>
            </w:r>
            <w:proofErr w:type="gramStart"/>
            <w:r>
              <w:rPr>
                <w:rFonts w:ascii="宋体" w:hAnsi="宋体" w:cs="宋体" w:hint="eastAsia"/>
                <w:color w:val="000000"/>
                <w:kern w:val="0"/>
                <w:sz w:val="22"/>
              </w:rPr>
              <w:t>栋平街</w:t>
            </w:r>
            <w:proofErr w:type="gramEnd"/>
            <w:r>
              <w:rPr>
                <w:rFonts w:ascii="宋体" w:hAnsi="宋体" w:cs="宋体" w:hint="eastAsia"/>
                <w:color w:val="000000"/>
                <w:kern w:val="0"/>
                <w:sz w:val="22"/>
              </w:rPr>
              <w:t>二层</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重庆市沙坪坝区西科公寓22号22栋二楼</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2022/10/25</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重庆市嘉禾职业培训学校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52500000MJP5997910</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住所</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重庆市沙坪坝</w:t>
            </w:r>
            <w:proofErr w:type="gramStart"/>
            <w:r>
              <w:rPr>
                <w:rFonts w:ascii="宋体" w:hAnsi="宋体" w:cs="宋体" w:hint="eastAsia"/>
                <w:color w:val="000000"/>
                <w:kern w:val="0"/>
                <w:sz w:val="22"/>
              </w:rPr>
              <w:t>区沙滨路</w:t>
            </w:r>
            <w:proofErr w:type="gramEnd"/>
            <w:r>
              <w:rPr>
                <w:rFonts w:ascii="宋体" w:hAnsi="宋体" w:cs="宋体" w:hint="eastAsia"/>
                <w:color w:val="000000"/>
                <w:kern w:val="0"/>
                <w:sz w:val="22"/>
              </w:rPr>
              <w:t>101附38-42号</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重庆市沙坪坝</w:t>
            </w:r>
            <w:proofErr w:type="gramStart"/>
            <w:r>
              <w:rPr>
                <w:rFonts w:ascii="宋体" w:hAnsi="宋体" w:cs="宋体" w:hint="eastAsia"/>
                <w:color w:val="000000"/>
                <w:kern w:val="0"/>
                <w:sz w:val="22"/>
              </w:rPr>
              <w:t>区沙滨路</w:t>
            </w:r>
            <w:proofErr w:type="gramEnd"/>
            <w:r>
              <w:rPr>
                <w:rFonts w:ascii="宋体" w:hAnsi="宋体" w:cs="宋体" w:hint="eastAsia"/>
                <w:color w:val="000000"/>
                <w:kern w:val="0"/>
                <w:sz w:val="22"/>
              </w:rPr>
              <w:t>101附16号、38-42号</w:t>
            </w:r>
          </w:p>
        </w:tc>
      </w:tr>
      <w:tr w:rsidR="005C6835">
        <w:trPr>
          <w:trHeight w:val="62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2022/10/25</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重庆市嘉禾职业培训学校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52500000MJP5997910</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车工、电工、养老护理、家政服务、育婴员、美容师、中式烹调师、中式面点师、西式面点师、保育员、茶艺师、仓储人员、邮政和快递服务人员、供应链管理师、服装制版师、企业人力资源管理师、客户服务管理师培训（初、中、高级）；服装缝纫、电子器件装配、电子元件插件、电子元件焊接、睫毛修饰、指甲护理装饰、咖啡制作服务、重庆火锅调味、照料老年人、母婴护理、重庆小面制作、社群健康助理员、全媒体运营师、三峡刺绣、商品销售、芳香护理、服装裁剪培训（专项职业能力）；</w:t>
            </w:r>
            <w:proofErr w:type="gramStart"/>
            <w:r>
              <w:rPr>
                <w:rFonts w:ascii="宋体" w:hAnsi="宋体" w:cs="宋体" w:hint="eastAsia"/>
                <w:color w:val="000000"/>
                <w:kern w:val="0"/>
                <w:sz w:val="22"/>
              </w:rPr>
              <w:t>沙磁传统</w:t>
            </w:r>
            <w:proofErr w:type="gramEnd"/>
            <w:r>
              <w:rPr>
                <w:rFonts w:ascii="宋体" w:hAnsi="宋体" w:cs="宋体" w:hint="eastAsia"/>
                <w:color w:val="000000"/>
                <w:kern w:val="0"/>
                <w:sz w:val="22"/>
              </w:rPr>
              <w:t>手工—旗袍制作、</w:t>
            </w:r>
            <w:proofErr w:type="gramStart"/>
            <w:r>
              <w:rPr>
                <w:rFonts w:ascii="宋体" w:hAnsi="宋体" w:cs="宋体" w:hint="eastAsia"/>
                <w:color w:val="000000"/>
                <w:kern w:val="0"/>
                <w:sz w:val="22"/>
              </w:rPr>
              <w:t>沙磁传统</w:t>
            </w:r>
            <w:proofErr w:type="gramEnd"/>
            <w:r>
              <w:rPr>
                <w:rFonts w:ascii="宋体" w:hAnsi="宋体" w:cs="宋体" w:hint="eastAsia"/>
                <w:color w:val="000000"/>
                <w:kern w:val="0"/>
                <w:sz w:val="22"/>
              </w:rPr>
              <w:t>手工—蜀绣、康养护理、视频制作运营培训（特色职业）；数据工程技术人员培训（新职业）；健康管理师、网约配送员培训（初、中、高级）；健康照护师、康复辅助技术咨询师、老年人能力评估师培训（初、中、高级）</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车工、电工、养老护理、家政服务、育婴员、美容师、中式烹调师、中式面点师、西式烹调师、西式面点师、保育员、茶艺师、仓储人员、邮政和快递服务人员、供应链管理师、服装制版师、企业人力资源管理师、客户服务管理师、健康管理师、网约配送员、健康照护师、康复辅助技术咨询师、老年人能力评估培训（实、中、高级），互联网营销师、物流服务师、焊工培训、物业管理员（中级工至技师），无人机驾驶员培训（初、中、高级），广告设计师培训（高级工、技师、高级技师），服装缝纫、电子器件装配、电子元件插件、电子元件焊接、咖啡制作服务、重庆火锅调味、照料老年人、母婴护理、重庆小面制作、三峡刺绣、商品销售、服装剪裁培训（专项职业能力），</w:t>
            </w:r>
            <w:proofErr w:type="gramStart"/>
            <w:r>
              <w:rPr>
                <w:rFonts w:ascii="宋体" w:hAnsi="宋体" w:cs="宋体" w:hint="eastAsia"/>
                <w:color w:val="000000"/>
                <w:kern w:val="0"/>
                <w:sz w:val="22"/>
              </w:rPr>
              <w:t>沙磁传统</w:t>
            </w:r>
            <w:proofErr w:type="gramEnd"/>
            <w:r>
              <w:rPr>
                <w:rFonts w:ascii="宋体" w:hAnsi="宋体" w:cs="宋体" w:hint="eastAsia"/>
                <w:color w:val="000000"/>
                <w:kern w:val="0"/>
                <w:sz w:val="22"/>
              </w:rPr>
              <w:t>手工—旗袍制作、</w:t>
            </w:r>
            <w:proofErr w:type="gramStart"/>
            <w:r>
              <w:rPr>
                <w:rFonts w:ascii="宋体" w:hAnsi="宋体" w:cs="宋体" w:hint="eastAsia"/>
                <w:color w:val="000000"/>
                <w:kern w:val="0"/>
                <w:sz w:val="22"/>
              </w:rPr>
              <w:t>沙磁传统</w:t>
            </w:r>
            <w:proofErr w:type="gramEnd"/>
            <w:r>
              <w:rPr>
                <w:rFonts w:ascii="宋体" w:hAnsi="宋体" w:cs="宋体" w:hint="eastAsia"/>
                <w:color w:val="000000"/>
                <w:kern w:val="0"/>
                <w:sz w:val="22"/>
              </w:rPr>
              <w:t>手工—蜀绣、康养护理（特色职业）；社群健康助理员、全媒体运营师、大数据工程技术人员培训（新职业）</w:t>
            </w:r>
          </w:p>
        </w:tc>
      </w:tr>
      <w:tr w:rsidR="005C6835">
        <w:trPr>
          <w:trHeight w:val="96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2022/10/26</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重庆市东方博物馆与文化遗产研究院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52500000MJP6068832</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业务范围</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开展博物馆与文化遗产相关的基础理论和应用对策研究；开展博物馆与文化遗产相关的信息咨询、决策咨询、项目策划等服务；开展本机构成果的推介和转化服务；开展博物馆与文化遗产相关的知识普及</w:t>
            </w:r>
            <w:proofErr w:type="gramStart"/>
            <w:r>
              <w:rPr>
                <w:rFonts w:ascii="宋体" w:hAnsi="宋体" w:cs="宋体" w:hint="eastAsia"/>
                <w:color w:val="000000"/>
                <w:kern w:val="0"/>
                <w:sz w:val="22"/>
              </w:rPr>
              <w:t>及</w:t>
            </w:r>
            <w:proofErr w:type="gramEnd"/>
            <w:r>
              <w:rPr>
                <w:rFonts w:ascii="宋体" w:hAnsi="宋体" w:cs="宋体" w:hint="eastAsia"/>
                <w:color w:val="000000"/>
                <w:kern w:val="0"/>
                <w:sz w:val="22"/>
              </w:rPr>
              <w:t>专业培训；开展其他有利于博物馆与文化遗产事业发展的相关活动</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开展博物馆与文化遗产相关基础理论和应用对策研究；承接文化遗产及博物馆方面保护、规划及展示设计方案编制的委托项目；开展博物馆与文化遗产相关的信息咨询、决策咨询、项目策划知识普及、专业培训、宣传以及运营服务；开展文物修复和拓印服务；开展博物馆和文化遗产相关的学术交流、文化传播、展览服务；开展本单位成果推介转化服务和其他有利于博物馆与文化遗产事业发展的相关活动</w:t>
            </w:r>
          </w:p>
        </w:tc>
      </w:tr>
      <w:tr w:rsidR="005C6835">
        <w:trPr>
          <w:trHeight w:val="96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2022/11/3</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重庆市壹加壹老年服务中心</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525000003395241293</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刘</w:t>
            </w:r>
            <w:proofErr w:type="gramStart"/>
            <w:r>
              <w:rPr>
                <w:rFonts w:ascii="宋体" w:hAnsi="宋体" w:cs="宋体" w:hint="eastAsia"/>
                <w:color w:val="000000"/>
                <w:kern w:val="0"/>
                <w:sz w:val="22"/>
              </w:rPr>
              <w:t>浩</w:t>
            </w:r>
            <w:proofErr w:type="gramEnd"/>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廖煜</w:t>
            </w:r>
          </w:p>
        </w:tc>
      </w:tr>
      <w:tr w:rsidR="005C6835">
        <w:trPr>
          <w:trHeight w:val="96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2022/11/3</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w:t>
            </w:r>
            <w:proofErr w:type="gramStart"/>
            <w:r>
              <w:rPr>
                <w:rFonts w:ascii="宋体" w:hAnsi="宋体" w:cs="宋体" w:hint="eastAsia"/>
                <w:color w:val="000000"/>
                <w:kern w:val="0"/>
                <w:sz w:val="22"/>
              </w:rPr>
              <w:t>新鸥职业</w:t>
            </w:r>
            <w:proofErr w:type="gramEnd"/>
            <w:r>
              <w:rPr>
                <w:rFonts w:ascii="宋体" w:hAnsi="宋体" w:cs="宋体" w:hint="eastAsia"/>
                <w:color w:val="000000"/>
                <w:kern w:val="0"/>
                <w:sz w:val="22"/>
              </w:rPr>
              <w:t>培训学校</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5250000008633860XG</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杜积西</w:t>
            </w:r>
            <w:proofErr w:type="gramEnd"/>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彭汝伦</w:t>
            </w:r>
          </w:p>
        </w:tc>
      </w:tr>
      <w:tr w:rsidR="005C6835">
        <w:trPr>
          <w:trHeight w:val="964"/>
          <w:jc w:val="center"/>
        </w:trPr>
        <w:tc>
          <w:tcPr>
            <w:tcW w:w="147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2022/12/14</w:t>
            </w:r>
          </w:p>
        </w:tc>
        <w:tc>
          <w:tcPr>
            <w:tcW w:w="264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重庆健康职业学院</w:t>
            </w:r>
          </w:p>
        </w:tc>
        <w:tc>
          <w:tcPr>
            <w:tcW w:w="2451"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52500000MJP5971392</w:t>
            </w:r>
          </w:p>
        </w:tc>
        <w:tc>
          <w:tcPr>
            <w:tcW w:w="142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法定代表人</w:t>
            </w:r>
          </w:p>
        </w:tc>
        <w:tc>
          <w:tcPr>
            <w:tcW w:w="2604"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郑伟</w:t>
            </w:r>
          </w:p>
        </w:tc>
        <w:tc>
          <w:tcPr>
            <w:tcW w:w="337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胡承勇</w:t>
            </w:r>
          </w:p>
        </w:tc>
      </w:tr>
    </w:tbl>
    <w:p w:rsidR="005C6835" w:rsidRDefault="00CA66C0">
      <w:pPr>
        <w:snapToGrid w:val="0"/>
        <w:spacing w:line="579"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三、注销登记（3个）</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9"/>
        <w:gridCol w:w="2683"/>
        <w:gridCol w:w="2250"/>
        <w:gridCol w:w="1455"/>
        <w:gridCol w:w="3067"/>
        <w:gridCol w:w="3083"/>
      </w:tblGrid>
      <w:tr w:rsidR="005C6835">
        <w:trPr>
          <w:trHeight w:val="20"/>
          <w:jc w:val="center"/>
        </w:trPr>
        <w:tc>
          <w:tcPr>
            <w:tcW w:w="1469"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注销日期</w:t>
            </w:r>
          </w:p>
        </w:tc>
        <w:tc>
          <w:tcPr>
            <w:tcW w:w="2683"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名称</w:t>
            </w:r>
          </w:p>
        </w:tc>
        <w:tc>
          <w:tcPr>
            <w:tcW w:w="2250"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统一社会信用代码</w:t>
            </w:r>
          </w:p>
        </w:tc>
        <w:tc>
          <w:tcPr>
            <w:tcW w:w="1455"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法定代表人</w:t>
            </w:r>
          </w:p>
        </w:tc>
        <w:tc>
          <w:tcPr>
            <w:tcW w:w="3067"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住所</w:t>
            </w:r>
          </w:p>
        </w:tc>
        <w:tc>
          <w:tcPr>
            <w:tcW w:w="3083" w:type="dxa"/>
            <w:shd w:val="clear" w:color="auto" w:fill="auto"/>
            <w:vAlign w:val="center"/>
          </w:tcPr>
          <w:p w:rsidR="005C6835" w:rsidRDefault="00CA66C0">
            <w:pPr>
              <w:overflowPunct w:val="0"/>
              <w:snapToGrid w:val="0"/>
              <w:jc w:val="center"/>
              <w:rPr>
                <w:rFonts w:ascii="方正黑体_GBK" w:eastAsia="方正黑体_GBK" w:hAnsi="宋体"/>
                <w:bCs/>
                <w:color w:val="000000"/>
                <w:kern w:val="0"/>
                <w:sz w:val="20"/>
                <w:szCs w:val="20"/>
              </w:rPr>
            </w:pPr>
            <w:r>
              <w:rPr>
                <w:rFonts w:ascii="方正黑体_GBK" w:eastAsia="方正黑体_GBK" w:hAnsi="宋体" w:hint="eastAsia"/>
                <w:bCs/>
                <w:color w:val="000000"/>
                <w:kern w:val="0"/>
                <w:sz w:val="20"/>
                <w:szCs w:val="20"/>
              </w:rPr>
              <w:t>业务主管单位</w:t>
            </w:r>
          </w:p>
        </w:tc>
      </w:tr>
      <w:tr w:rsidR="005C6835">
        <w:trPr>
          <w:trHeight w:val="20"/>
          <w:jc w:val="center"/>
        </w:trPr>
        <w:tc>
          <w:tcPr>
            <w:tcW w:w="1469"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16"/>
                <w:szCs w:val="16"/>
              </w:rPr>
              <w:t>2022/7/18</w:t>
            </w:r>
          </w:p>
        </w:tc>
        <w:tc>
          <w:tcPr>
            <w:tcW w:w="2683"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重庆市金</w:t>
            </w:r>
            <w:proofErr w:type="gramEnd"/>
            <w:r>
              <w:rPr>
                <w:rFonts w:ascii="宋体" w:hAnsi="宋体" w:cs="宋体" w:hint="eastAsia"/>
                <w:color w:val="000000"/>
                <w:kern w:val="0"/>
                <w:sz w:val="22"/>
              </w:rPr>
              <w:t>典（忆念美）美容化妆职业培训学院</w:t>
            </w:r>
          </w:p>
        </w:tc>
        <w:tc>
          <w:tcPr>
            <w:tcW w:w="225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52500000709436522Y</w:t>
            </w:r>
          </w:p>
        </w:tc>
        <w:tc>
          <w:tcPr>
            <w:tcW w:w="1455"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乔小芹</w:t>
            </w:r>
            <w:proofErr w:type="gramEnd"/>
          </w:p>
        </w:tc>
        <w:tc>
          <w:tcPr>
            <w:tcW w:w="3067"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重庆市渝中区新华路388号创汇首座8楼</w:t>
            </w:r>
          </w:p>
        </w:tc>
        <w:tc>
          <w:tcPr>
            <w:tcW w:w="3083"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重庆市人力资源和社会保障局</w:t>
            </w:r>
          </w:p>
        </w:tc>
      </w:tr>
      <w:tr w:rsidR="005C6835">
        <w:trPr>
          <w:trHeight w:val="20"/>
          <w:jc w:val="center"/>
        </w:trPr>
        <w:tc>
          <w:tcPr>
            <w:tcW w:w="1469"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16"/>
                <w:szCs w:val="16"/>
              </w:rPr>
              <w:t>2022/9/5</w:t>
            </w:r>
          </w:p>
        </w:tc>
        <w:tc>
          <w:tcPr>
            <w:tcW w:w="2683"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重庆市欧米奇西点西餐职业培训学校</w:t>
            </w:r>
          </w:p>
        </w:tc>
        <w:tc>
          <w:tcPr>
            <w:tcW w:w="225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52500000358694537B</w:t>
            </w:r>
          </w:p>
        </w:tc>
        <w:tc>
          <w:tcPr>
            <w:tcW w:w="1455"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李克</w:t>
            </w:r>
          </w:p>
        </w:tc>
        <w:tc>
          <w:tcPr>
            <w:tcW w:w="3067"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重庆市九龙坡区石杨路66号1幢（附202号2-59至2-61）、7-2幢（附202号2-36至2-58）</w:t>
            </w:r>
          </w:p>
        </w:tc>
        <w:tc>
          <w:tcPr>
            <w:tcW w:w="3083"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重庆市人力资源和社会保障局</w:t>
            </w:r>
          </w:p>
        </w:tc>
      </w:tr>
      <w:tr w:rsidR="005C6835">
        <w:trPr>
          <w:trHeight w:val="20"/>
          <w:jc w:val="center"/>
        </w:trPr>
        <w:tc>
          <w:tcPr>
            <w:tcW w:w="1469"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16"/>
                <w:szCs w:val="16"/>
              </w:rPr>
              <w:t>2022/12/23</w:t>
            </w:r>
          </w:p>
        </w:tc>
        <w:tc>
          <w:tcPr>
            <w:tcW w:w="2683"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重庆科技工程专修学院</w:t>
            </w:r>
          </w:p>
        </w:tc>
        <w:tc>
          <w:tcPr>
            <w:tcW w:w="2250"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52500000663552260W</w:t>
            </w:r>
          </w:p>
        </w:tc>
        <w:tc>
          <w:tcPr>
            <w:tcW w:w="1455" w:type="dxa"/>
            <w:shd w:val="clear" w:color="auto" w:fill="auto"/>
            <w:vAlign w:val="center"/>
          </w:tcPr>
          <w:p w:rsidR="005C6835" w:rsidRDefault="00CA66C0">
            <w:pPr>
              <w:widowControl/>
              <w:jc w:val="left"/>
              <w:textAlignment w:val="center"/>
              <w:rPr>
                <w:rFonts w:ascii="宋体" w:hAnsi="宋体" w:cs="宋体"/>
                <w:color w:val="000000"/>
                <w:kern w:val="0"/>
                <w:sz w:val="22"/>
              </w:rPr>
            </w:pPr>
            <w:proofErr w:type="gramStart"/>
            <w:r>
              <w:rPr>
                <w:rFonts w:ascii="宋体" w:hAnsi="宋体" w:cs="宋体" w:hint="eastAsia"/>
                <w:color w:val="000000"/>
                <w:kern w:val="0"/>
                <w:sz w:val="22"/>
              </w:rPr>
              <w:t>冷宗华</w:t>
            </w:r>
            <w:proofErr w:type="gramEnd"/>
          </w:p>
        </w:tc>
        <w:tc>
          <w:tcPr>
            <w:tcW w:w="3067"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重庆市沙坪坝区</w:t>
            </w:r>
            <w:proofErr w:type="gramStart"/>
            <w:r>
              <w:rPr>
                <w:rFonts w:ascii="宋体" w:hAnsi="宋体" w:cs="宋体" w:hint="eastAsia"/>
                <w:color w:val="000000"/>
                <w:kern w:val="0"/>
                <w:sz w:val="22"/>
              </w:rPr>
              <w:t>汉渝路173号</w:t>
            </w:r>
            <w:proofErr w:type="gramEnd"/>
          </w:p>
        </w:tc>
        <w:tc>
          <w:tcPr>
            <w:tcW w:w="3083" w:type="dxa"/>
            <w:shd w:val="clear" w:color="auto" w:fill="auto"/>
            <w:vAlign w:val="center"/>
          </w:tcPr>
          <w:p w:rsidR="005C6835" w:rsidRDefault="00CA66C0">
            <w:pPr>
              <w:widowControl/>
              <w:jc w:val="left"/>
              <w:textAlignment w:val="center"/>
              <w:rPr>
                <w:rFonts w:ascii="宋体" w:hAnsi="宋体" w:cs="宋体"/>
                <w:color w:val="000000"/>
                <w:kern w:val="0"/>
                <w:sz w:val="22"/>
              </w:rPr>
            </w:pPr>
            <w:r>
              <w:rPr>
                <w:rFonts w:ascii="宋体" w:hAnsi="宋体" w:cs="宋体" w:hint="eastAsia"/>
                <w:color w:val="000000"/>
                <w:kern w:val="0"/>
                <w:sz w:val="22"/>
              </w:rPr>
              <w:t>重庆市教育委员会</w:t>
            </w:r>
          </w:p>
        </w:tc>
      </w:tr>
    </w:tbl>
    <w:p w:rsidR="005C6835" w:rsidRDefault="005C6835">
      <w:pPr>
        <w:snapToGrid w:val="0"/>
        <w:rPr>
          <w:sz w:val="2"/>
        </w:rPr>
      </w:pPr>
      <w:bookmarkStart w:id="0" w:name="_GoBack"/>
      <w:bookmarkEnd w:id="0"/>
    </w:p>
    <w:sectPr w:rsidR="005C6835" w:rsidSect="005C6835">
      <w:headerReference w:type="default" r:id="rId10"/>
      <w:footerReference w:type="default" r:id="rId11"/>
      <w:pgSz w:w="16838" w:h="11906" w:orient="landscape"/>
      <w:pgMar w:top="1588" w:right="2098" w:bottom="1474" w:left="1985"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35" w:rsidRDefault="005C6835" w:rsidP="005C6835">
      <w:r>
        <w:separator/>
      </w:r>
    </w:p>
  </w:endnote>
  <w:endnote w:type="continuationSeparator" w:id="1">
    <w:p w:rsidR="005C6835" w:rsidRDefault="005C6835" w:rsidP="005C6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35" w:rsidRDefault="00CA66C0">
    <w:pPr>
      <w:pStyle w:val="a3"/>
      <w:jc w:val="right"/>
      <w:rPr>
        <w:sz w:val="28"/>
        <w:szCs w:val="28"/>
      </w:rPr>
    </w:pPr>
    <w:r>
      <w:rPr>
        <w:rFonts w:hint="eastAsia"/>
        <w:sz w:val="28"/>
        <w:szCs w:val="28"/>
      </w:rPr>
      <w:t>—</w:t>
    </w:r>
    <w:r w:rsidR="0000187D">
      <w:rPr>
        <w:sz w:val="28"/>
        <w:szCs w:val="28"/>
      </w:rPr>
      <w:fldChar w:fldCharType="begin"/>
    </w:r>
    <w:r>
      <w:rPr>
        <w:sz w:val="28"/>
        <w:szCs w:val="28"/>
      </w:rPr>
      <w:instrText xml:space="preserve"> PAGE   \* MERGEFORMAT </w:instrText>
    </w:r>
    <w:r w:rsidR="0000187D">
      <w:rPr>
        <w:sz w:val="28"/>
        <w:szCs w:val="28"/>
      </w:rPr>
      <w:fldChar w:fldCharType="separate"/>
    </w:r>
    <w:r w:rsidR="00DF0503" w:rsidRPr="00DF0503">
      <w:rPr>
        <w:noProof/>
        <w:sz w:val="28"/>
        <w:szCs w:val="28"/>
        <w:lang w:val="zh-CN"/>
      </w:rPr>
      <w:t>1</w:t>
    </w:r>
    <w:r w:rsidR="0000187D">
      <w:rPr>
        <w:sz w:val="28"/>
        <w:szCs w:val="28"/>
      </w:rPr>
      <w:fldChar w:fldCharType="end"/>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35" w:rsidRDefault="0000187D">
    <w:pPr>
      <w:pStyle w:val="a3"/>
      <w:jc w:val="right"/>
      <w:rPr>
        <w:sz w:val="28"/>
        <w:szCs w:val="28"/>
      </w:rPr>
    </w:pPr>
    <w:r w:rsidRPr="0000187D">
      <w:pict>
        <v:shapetype id="_x0000_t202" coordsize="21600,21600" o:spt="202" path="m,l,21600r21600,l21600,xe">
          <v:stroke joinstyle="miter"/>
          <v:path gradientshapeok="t" o:connecttype="rect"/>
        </v:shapetype>
        <v:shape id="文本框 4" o:spid="_x0000_s1027" type="#_x0000_t202" style="position:absolute;left:0;text-align:left;margin-left:-46.9pt;margin-top:-69.05pt;width:33.2pt;height:42.25pt;z-index:251659264;mso-wrap-style:none;mso-wrap-distance-left:9pt;mso-wrap-distance-top:0;mso-wrap-distance-right:9pt;mso-wrap-distance-bottom:0;mso-width-relative:page;mso-height-relative:page" o:gfxdata="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LZzB7aAAAADAEAAA8AAAAAAAAAAQAgAAAAOAAAAGRycy9kb3du&#10;cmV2LnhtbFBLAQIUABQAAAAIAIdO4kAQFjsw5wEAAMcDAAAOAAAAAAAAAAEAIAAAAD8BAABkcnMv&#10;ZTJvRG9jLnhtbFBLBQYAAAAABgAGAFkBAACYBQAAAAA=&#10;" stroked="f">
          <v:fill opacity="0"/>
          <v:textbox style="layout-flow:vertical-ideographic;mso-fit-shape-to-text:t">
            <w:txbxContent>
              <w:p w:rsidR="005C6835" w:rsidRDefault="00CA66C0">
                <w:pPr>
                  <w:pStyle w:val="a3"/>
                  <w:jc w:val="right"/>
                  <w:rPr>
                    <w:sz w:val="28"/>
                    <w:szCs w:val="28"/>
                  </w:rPr>
                </w:pPr>
                <w:r>
                  <w:rPr>
                    <w:rFonts w:hint="eastAsia"/>
                    <w:sz w:val="28"/>
                    <w:szCs w:val="28"/>
                  </w:rPr>
                  <w:t>—</w:t>
                </w:r>
                <w:r w:rsidR="0000187D">
                  <w:rPr>
                    <w:sz w:val="28"/>
                    <w:szCs w:val="28"/>
                  </w:rPr>
                  <w:fldChar w:fldCharType="begin"/>
                </w:r>
                <w:r>
                  <w:rPr>
                    <w:sz w:val="28"/>
                    <w:szCs w:val="28"/>
                  </w:rPr>
                  <w:instrText xml:space="preserve"> PAGE   \* MERGEFORMAT </w:instrText>
                </w:r>
                <w:r w:rsidR="0000187D">
                  <w:rPr>
                    <w:sz w:val="28"/>
                    <w:szCs w:val="28"/>
                  </w:rPr>
                  <w:fldChar w:fldCharType="separate"/>
                </w:r>
                <w:r w:rsidR="00DF0503" w:rsidRPr="00DF0503">
                  <w:rPr>
                    <w:noProof/>
                    <w:sz w:val="28"/>
                    <w:szCs w:val="28"/>
                    <w:lang w:val="zh-CN"/>
                  </w:rPr>
                  <w:t>14</w:t>
                </w:r>
                <w:r w:rsidR="0000187D">
                  <w:rPr>
                    <w:sz w:val="28"/>
                    <w:szCs w:val="28"/>
                  </w:rPr>
                  <w:fldChar w:fldCharType="end"/>
                </w:r>
                <w:r>
                  <w:rPr>
                    <w:rFonts w:hint="eastAsia"/>
                    <w:sz w:val="28"/>
                    <w:szCs w:val="28"/>
                  </w:rPr>
                  <w:t>—</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35" w:rsidRDefault="005C6835" w:rsidP="005C6835">
      <w:r>
        <w:separator/>
      </w:r>
    </w:p>
  </w:footnote>
  <w:footnote w:type="continuationSeparator" w:id="1">
    <w:p w:rsidR="005C6835" w:rsidRDefault="005C6835" w:rsidP="005C6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35" w:rsidRDefault="0000187D">
    <w:r>
      <w:pict>
        <v:shapetype id="_x0000_t202" coordsize="21600,21600" o:spt="202" path="m,l,21600r21600,l21600,xe">
          <v:stroke joinstyle="miter"/>
          <v:path gradientshapeok="t" o:connecttype="rect"/>
        </v:shapetype>
        <v:shape id="_x0000_s1026" type="#_x0000_t202" style="position:absolute;left:0;text-align:left;margin-left:-50.7pt;margin-top:40.8pt;width:33.2pt;height:42.25pt;z-index:251660288;mso-wrap-style:none;mso-wrap-distance-left:9pt;mso-wrap-distance-top:0;mso-wrap-distance-right:9pt;mso-wrap-distance-bottom:0;mso-width-relative:page;mso-height-relative:page" o:gfxdata="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EvI0a2AAAAAsBAAAPAAAAAAAAAAEAIAAAADgA&#10;AABkcnMvZG93bnJldi54bWxQSwECFAAUAAAACACHTuJAajpv+SwCAABLBAAADgAAAAAAAAABACAA&#10;AAA9AQAAZHJzL2Uyb0RvYy54bWxQSwUGAAAAAAYABgBZAQAA2wUAAAAA&#10;" stroked="f">
          <v:textbox style="layout-flow:vertical-ideographic;mso-fit-shape-to-text:t">
            <w:txbxContent>
              <w:p w:rsidR="005C6835" w:rsidRDefault="00CA66C0">
                <w:pPr>
                  <w:pStyle w:val="a3"/>
                  <w:rPr>
                    <w:sz w:val="28"/>
                    <w:szCs w:val="28"/>
                  </w:rPr>
                </w:pPr>
                <w:r>
                  <w:rPr>
                    <w:rFonts w:hint="eastAsia"/>
                    <w:sz w:val="28"/>
                    <w:szCs w:val="28"/>
                  </w:rPr>
                  <w:t>—</w:t>
                </w:r>
                <w:r w:rsidR="0000187D">
                  <w:rPr>
                    <w:sz w:val="28"/>
                    <w:szCs w:val="28"/>
                  </w:rPr>
                  <w:fldChar w:fldCharType="begin"/>
                </w:r>
                <w:r>
                  <w:rPr>
                    <w:sz w:val="28"/>
                    <w:szCs w:val="28"/>
                  </w:rPr>
                  <w:instrText xml:space="preserve"> PAGE   \* MERGEFORMAT </w:instrText>
                </w:r>
                <w:r w:rsidR="0000187D">
                  <w:rPr>
                    <w:sz w:val="28"/>
                    <w:szCs w:val="28"/>
                  </w:rPr>
                  <w:fldChar w:fldCharType="separate"/>
                </w:r>
                <w:r>
                  <w:rPr>
                    <w:sz w:val="28"/>
                    <w:szCs w:val="28"/>
                    <w:lang w:val="zh-CN"/>
                  </w:rPr>
                  <w:t>2</w:t>
                </w:r>
                <w:r w:rsidR="0000187D">
                  <w:rPr>
                    <w:sz w:val="28"/>
                    <w:szCs w:val="28"/>
                  </w:rPr>
                  <w:fldChar w:fldCharType="end"/>
                </w:r>
                <w:r>
                  <w:rPr>
                    <w:rFonts w:hint="eastAsia"/>
                    <w:sz w:val="28"/>
                    <w:szCs w:val="28"/>
                  </w:rPr>
                  <w:t>—</w: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35" w:rsidRDefault="005C68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71C51"/>
    <w:multiLevelType w:val="singleLevel"/>
    <w:tmpl w:val="9FD71C5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docVars>
    <w:docVar w:name="commondata" w:val="eyJoZGlkIjoiNTMzMThmOTZhY2Q2NWNjMzkwNTBmZDI1YmRiZjFlZWQifQ=="/>
  </w:docVars>
  <w:rsids>
    <w:rsidRoot w:val="79943052"/>
    <w:rsid w:val="0000187D"/>
    <w:rsid w:val="0030498A"/>
    <w:rsid w:val="0048318A"/>
    <w:rsid w:val="005C6835"/>
    <w:rsid w:val="009A0B92"/>
    <w:rsid w:val="00B53BFA"/>
    <w:rsid w:val="00CA66C0"/>
    <w:rsid w:val="00DF0503"/>
    <w:rsid w:val="25344A0F"/>
    <w:rsid w:val="37ED426B"/>
    <w:rsid w:val="61091956"/>
    <w:rsid w:val="64DF2F19"/>
    <w:rsid w:val="74237095"/>
    <w:rsid w:val="79943052"/>
    <w:rsid w:val="BBBF190B"/>
    <w:rsid w:val="00502085"/>
    <w:rsid w:val="00821122"/>
    <w:rsid w:val="00B4508A"/>
    <w:rsid w:val="00B94606"/>
    <w:rsid w:val="17EF03C8"/>
    <w:rsid w:val="34FF3C91"/>
    <w:rsid w:val="5B4C3A24"/>
    <w:rsid w:val="63643616"/>
    <w:rsid w:val="71216934"/>
    <w:rsid w:val="799430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8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C6835"/>
    <w:pPr>
      <w:tabs>
        <w:tab w:val="center" w:pos="4153"/>
        <w:tab w:val="right" w:pos="8306"/>
      </w:tabs>
      <w:snapToGrid w:val="0"/>
      <w:jc w:val="left"/>
    </w:pPr>
    <w:rPr>
      <w:sz w:val="18"/>
      <w:szCs w:val="18"/>
    </w:rPr>
  </w:style>
  <w:style w:type="paragraph" w:styleId="a4">
    <w:name w:val="header"/>
    <w:basedOn w:val="a"/>
    <w:link w:val="Char"/>
    <w:qFormat/>
    <w:rsid w:val="005C6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5C68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1280</Words>
  <Characters>7300</Characters>
  <Application>Microsoft Office Word</Application>
  <DocSecurity>0</DocSecurity>
  <Lines>60</Lines>
  <Paragraphs>17</Paragraphs>
  <ScaleCrop>false</ScaleCrop>
  <Company>mz</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S:KU:LL</dc:creator>
  <cp:lastModifiedBy>黄梅</cp:lastModifiedBy>
  <cp:revision>5</cp:revision>
  <cp:lastPrinted>2023-01-16T07:30:00Z</cp:lastPrinted>
  <dcterms:created xsi:type="dcterms:W3CDTF">2022-07-15T15:16:00Z</dcterms:created>
  <dcterms:modified xsi:type="dcterms:W3CDTF">2023-01-16T07:31:00Z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86846EC6B3F44BC087A3DCA932DF20F7</vt:lpwstr>
  </property>
  <property fmtid="{D5CDD505-2E9C-101B-9397-08002B2CF9AE}" pid="4" name="KSOSaveFontToCloudKey">
    <vt:lpwstr>365522525_btnclosed</vt:lpwstr>
  </property>
</Properties>
</file>