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79" w:lineRule="exact"/>
        <w:jc w:val="both"/>
        <w:rPr>
          <w:rFonts w:hint="eastAsia" w:ascii="方正小标宋_GBK" w:hAnsi="方正小标宋_GBK" w:eastAsia="方正小标宋_GBK" w:cs="方正小标宋_GBK"/>
          <w:color w:val="000000"/>
          <w:sz w:val="44"/>
          <w:szCs w:val="44"/>
        </w:rPr>
      </w:pPr>
    </w:p>
    <w:p>
      <w:pPr>
        <w:overflowPunct w:val="0"/>
        <w:spacing w:line="579" w:lineRule="exact"/>
        <w:jc w:val="both"/>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spacing w:val="-6"/>
          <w:sz w:val="44"/>
          <w:szCs w:val="44"/>
        </w:rPr>
      </w:pPr>
      <w:r>
        <w:rPr>
          <w:rFonts w:hint="eastAsia" w:ascii="方正小标宋_GBK" w:hAnsi="方正小标宋_GBK" w:eastAsia="方正小标宋_GBK" w:cs="方正小标宋_GBK"/>
          <w:spacing w:val="-6"/>
          <w:sz w:val="44"/>
          <w:szCs w:val="44"/>
        </w:rPr>
        <w:t>重庆市民政局关于废止</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eastAsia" w:ascii="方正小标宋_GBK" w:hAnsi="方正小标宋_GBK" w:eastAsia="方正小标宋_GBK" w:cs="方正小标宋_GBK"/>
          <w:spacing w:val="-6"/>
          <w:sz w:val="44"/>
          <w:szCs w:val="44"/>
        </w:rPr>
      </w:pPr>
      <w:r>
        <w:rPr>
          <w:rFonts w:hint="eastAsia" w:ascii="方正小标宋_GBK" w:hAnsi="方正小标宋_GBK" w:eastAsia="方正小标宋_GBK" w:cs="方正小标宋_GBK"/>
          <w:spacing w:val="-6"/>
          <w:sz w:val="44"/>
          <w:szCs w:val="44"/>
        </w:rPr>
        <w:t>《重庆市民政局重庆市残疾人联合会关于印发重庆市贫困残疾人生活补贴和重度残疾人护理补贴申请审定管理规范的通知》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5"/>
          <w:rFonts w:hint="eastAsia" w:ascii="方正小标宋_GBK" w:hAnsi="方正小标宋_GBK" w:eastAsia="方正小标宋_GBK" w:cs="方正小标宋_GBK"/>
          <w:b w:val="0"/>
          <w:kern w:val="2"/>
          <w:sz w:val="44"/>
          <w:szCs w:val="44"/>
          <w:shd w:val="clear" w:color="auto" w:fill="FFFFFF"/>
          <w:lang w:val="en-US" w:eastAsia="zh-CN" w:bidi="ar-SA"/>
        </w:rPr>
      </w:pPr>
      <w:r>
        <w:rPr>
          <w:rFonts w:hint="eastAsia" w:ascii="方正小标宋_GBK" w:hAnsi="方正小标宋_GBK" w:eastAsia="方正小标宋_GBK" w:cs="方正小标宋_GBK"/>
          <w:spacing w:val="-6"/>
          <w:sz w:val="44"/>
          <w:szCs w:val="44"/>
        </w:rPr>
        <w:t>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ascii="Times New Roman" w:hAnsi="Times New Roman" w:eastAsia="方正仿宋_GBK"/>
          <w:sz w:val="32"/>
          <w:szCs w:val="32"/>
        </w:rPr>
        <w:t>渝民〔20</w:t>
      </w:r>
      <w:r>
        <w:rPr>
          <w:rFonts w:hint="eastAsia" w:ascii="Times New Roman" w:hAnsi="Times New Roman" w:eastAsia="方正仿宋_GBK"/>
          <w:sz w:val="32"/>
          <w:szCs w:val="32"/>
        </w:rPr>
        <w:t>24</w:t>
      </w:r>
      <w:r>
        <w:rPr>
          <w:rFonts w:ascii="Times New Roman" w:hAnsi="Times New Roman" w:eastAsia="方正仿宋_GBK"/>
          <w:sz w:val="32"/>
          <w:szCs w:val="32"/>
        </w:rPr>
        <w:t>〕</w:t>
      </w:r>
      <w:r>
        <w:rPr>
          <w:rFonts w:hint="eastAsia" w:ascii="Times New Roman" w:hAnsi="Times New Roman" w:eastAsia="方正仿宋_GBK"/>
          <w:sz w:val="32"/>
          <w:szCs w:val="32"/>
        </w:rPr>
        <w:t>7</w:t>
      </w:r>
      <w:r>
        <w:rPr>
          <w:rFonts w:ascii="Times New Roman" w:hAnsi="Times New Roman" w:eastAsia="方正仿宋_GBK"/>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spacing w:line="600" w:lineRule="exact"/>
        <w:rPr>
          <w:rFonts w:ascii="Times New Roman" w:hAnsi="Times New Roman" w:eastAsia="方正仿宋_GBK"/>
          <w:sz w:val="32"/>
          <w:szCs w:val="32"/>
        </w:rPr>
      </w:pPr>
      <w:r>
        <w:rPr>
          <w:rFonts w:ascii="Times New Roman" w:hAnsi="Times New Roman" w:eastAsia="方正仿宋_GBK"/>
          <w:sz w:val="32"/>
          <w:szCs w:val="32"/>
        </w:rPr>
        <w:t>各区县（自治县）民政局，两江新区社会保障局、</w:t>
      </w:r>
      <w:r>
        <w:rPr>
          <w:rFonts w:hint="eastAsia" w:ascii="Times New Roman" w:hAnsi="Times New Roman" w:eastAsia="方正仿宋_GBK"/>
          <w:sz w:val="32"/>
          <w:szCs w:val="32"/>
        </w:rPr>
        <w:t>重庆高新区公共服务局、</w:t>
      </w:r>
      <w:r>
        <w:rPr>
          <w:rFonts w:ascii="Times New Roman" w:hAnsi="Times New Roman" w:eastAsia="方正仿宋_GBK"/>
          <w:sz w:val="32"/>
          <w:szCs w:val="32"/>
        </w:rPr>
        <w:t>万盛经开区民政局，直属各单位</w:t>
      </w:r>
      <w:r>
        <w:rPr>
          <w:rFonts w:hint="eastAsia" w:ascii="Times New Roman" w:hAnsi="Times New Roman" w:eastAsia="方正仿宋_GBK"/>
          <w:sz w:val="32"/>
          <w:szCs w:val="32"/>
        </w:rPr>
        <w:t>、</w:t>
      </w:r>
      <w:r>
        <w:rPr>
          <w:rFonts w:ascii="Times New Roman" w:hAnsi="Times New Roman" w:eastAsia="方正仿宋_GBK"/>
          <w:sz w:val="32"/>
          <w:szCs w:val="32"/>
        </w:rPr>
        <w:t>机关各处室：</w:t>
      </w:r>
    </w:p>
    <w:p>
      <w:pPr>
        <w:pStyle w:val="16"/>
        <w:keepNext w:val="0"/>
        <w:keepLines w:val="0"/>
        <w:pageBreakBefore w:val="0"/>
        <w:widowControl w:val="0"/>
        <w:kinsoku/>
        <w:wordWrap/>
        <w:overflowPunct/>
        <w:topLinePunct w:val="0"/>
        <w:autoSpaceDE w:val="0"/>
        <w:autoSpaceDN w:val="0"/>
        <w:bidi w:val="0"/>
        <w:adjustRightInd w:val="0"/>
        <w:snapToGrid w:val="0"/>
        <w:spacing w:line="579" w:lineRule="exact"/>
        <w:ind w:firstLine="640" w:firstLineChars="200"/>
        <w:jc w:val="both"/>
        <w:textAlignment w:val="auto"/>
        <w:rPr>
          <w:rFonts w:hint="eastAsia" w:ascii="Times New Roman" w:hAnsi="Times New Roman" w:eastAsia="方正仿宋_GBK" w:cs="Times New Roman"/>
          <w:color w:val="auto"/>
          <w:kern w:val="2"/>
          <w:sz w:val="36"/>
          <w:szCs w:val="36"/>
        </w:rPr>
      </w:pPr>
      <w:r>
        <w:rPr>
          <w:rFonts w:hint="eastAsia" w:ascii="Times New Roman" w:hAnsi="Times New Roman" w:eastAsia="方正仿宋_GBK"/>
          <w:sz w:val="32"/>
          <w:szCs w:val="32"/>
        </w:rPr>
        <w:t>经研究，对《重庆市民政局重庆市残疾人联合会关于印发重庆市贫困残疾人生活补贴和重度残疾人护理补贴申请审定管理规范的通知》（</w:t>
      </w:r>
      <w:r>
        <w:rPr>
          <w:rFonts w:ascii="Times New Roman" w:hAnsi="Times New Roman" w:eastAsia="方正仿宋_GBK"/>
          <w:sz w:val="32"/>
          <w:szCs w:val="32"/>
        </w:rPr>
        <w:t>渝民发〔2018〕3号</w:t>
      </w:r>
      <w:r>
        <w:rPr>
          <w:rFonts w:hint="eastAsia" w:ascii="Times New Roman" w:hAnsi="Times New Roman" w:eastAsia="方正仿宋_GBK"/>
          <w:sz w:val="32"/>
          <w:szCs w:val="32"/>
        </w:rPr>
        <w:t>）规范性文件予以废止，自本通知印发之日起不再施行。</w:t>
      </w:r>
    </w:p>
    <w:p>
      <w:pPr>
        <w:pStyle w:val="16"/>
        <w:widowControl w:val="0"/>
        <w:snapToGrid w:val="0"/>
        <w:spacing w:line="579" w:lineRule="exact"/>
        <w:jc w:val="both"/>
        <w:rPr>
          <w:rFonts w:hint="eastAsia" w:ascii="Times New Roman" w:hAnsi="Times New Roman" w:eastAsia="方正仿宋_GBK" w:cs="Times New Roman"/>
          <w:color w:val="auto"/>
          <w:kern w:val="2"/>
          <w:sz w:val="36"/>
          <w:szCs w:val="36"/>
        </w:rPr>
      </w:pPr>
    </w:p>
    <w:p>
      <w:pPr>
        <w:pStyle w:val="16"/>
        <w:widowControl w:val="0"/>
        <w:snapToGrid w:val="0"/>
        <w:spacing w:line="579" w:lineRule="exact"/>
        <w:jc w:val="both"/>
        <w:rPr>
          <w:rFonts w:hint="eastAsia" w:ascii="Times New Roman" w:hAnsi="Times New Roman" w:eastAsia="方正仿宋_GBK" w:cs="Times New Roman"/>
          <w:color w:val="auto"/>
          <w:kern w:val="2"/>
          <w:sz w:val="36"/>
          <w:szCs w:val="36"/>
        </w:rPr>
      </w:pPr>
    </w:p>
    <w:p>
      <w:pPr>
        <w:wordWrap w:val="0"/>
        <w:spacing w:line="600" w:lineRule="exact"/>
        <w:ind w:firstLine="640" w:firstLineChars="200"/>
        <w:jc w:val="right"/>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rPr>
        <w:t>重庆市民政局</w:t>
      </w:r>
      <w:r>
        <w:rPr>
          <w:rFonts w:hint="eastAsia" w:ascii="Times New Roman" w:hAnsi="Times New Roman" w:eastAsia="方正仿宋_GBK"/>
          <w:sz w:val="32"/>
          <w:szCs w:val="32"/>
          <w:lang w:val="en-US" w:eastAsia="zh-CN"/>
        </w:rPr>
        <w:t xml:space="preserve">  </w:t>
      </w:r>
      <w:bookmarkStart w:id="0" w:name="_GoBack"/>
      <w:bookmarkEnd w:id="0"/>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right"/>
        <w:textAlignment w:val="auto"/>
        <w:rPr>
          <w:rFonts w:hint="eastAsia" w:ascii="Times New Roman" w:hAnsi="Times New Roman" w:eastAsia="方正仿宋_GBK" w:cs="Times New Roman"/>
          <w:color w:val="auto"/>
          <w:kern w:val="2"/>
          <w:sz w:val="32"/>
          <w:szCs w:val="32"/>
        </w:rPr>
      </w:pP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2024年1月22日</w:t>
      </w:r>
    </w:p>
    <w:p>
      <w:pPr>
        <w:keepNext w:val="0"/>
        <w:keepLines w:val="0"/>
        <w:pageBreakBefore w:val="0"/>
        <w:widowControl w:val="0"/>
        <w:kinsoku/>
        <w:overflowPunct/>
        <w:topLinePunct w:val="0"/>
        <w:autoSpaceDE/>
        <w:autoSpaceDN/>
        <w:bidi w:val="0"/>
        <w:adjustRightInd/>
        <w:snapToGrid/>
        <w:spacing w:line="600" w:lineRule="exact"/>
        <w:ind w:right="0" w:rightChars="0"/>
        <w:jc w:val="left"/>
        <w:textAlignment w:val="auto"/>
        <w:rPr>
          <w:rFonts w:hint="eastAsia" w:ascii="Times New Roman" w:hAnsi="方正小标宋简体" w:eastAsia="方正小标宋简体"/>
          <w:kern w:val="0"/>
          <w:sz w:val="44"/>
          <w:szCs w:val="44"/>
          <w:lang w:val="en-US" w:eastAsia="zh-CN"/>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16"/>
        <w:rPr>
          <w:rFonts w:hint="eastAsia"/>
          <w:lang w:val="en-US" w:eastAsia="zh-CN"/>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方正楷体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posOffset>4689475</wp:posOffset>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9.25pt;margin-top:0pt;height:144pt;width:144pt;mso-position-horizontal-relative:margin;mso-wrap-style:none;z-index:251660288;mso-width-relative:page;mso-height-relative:page;" filled="f" stroked="f" coordsize="21600,21600" o:gfxdata="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N4U6tUAAAAJAQAADwAAAAAAAAABACAAAAAiAAAAZHJzL2Rvd25yZXYueG1sUEsB&#10;AhQAFAAAAAgAh07iQKmor5UxAgAAYwQAAA4AAAAAAAAAAQAgAAAAJAEAAGRycy9lMm9Eb2MueG1s&#10;UEsFBgAAAAAGAAYAWQEAAMcFAAAAAA==&#10;">
              <v:fill on="f" focussize="0,0"/>
              <v:stroke on="f" weight="0.5pt"/>
              <v:imagedata o:title=""/>
              <o:lock v:ext="edit" aspectratio="f"/>
              <v:textbox inset="0mm,0mm,0mm,0mm" style="mso-fit-shape-to-text:t;">
                <w:txbxContent>
                  <w:p>
                    <w:pPr>
                      <w:pStyle w:val="9"/>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0"/>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140335</wp:posOffset>
              </wp:positionV>
              <wp:extent cx="5143500" cy="0"/>
              <wp:effectExtent l="0" t="10795" r="0" b="17780"/>
              <wp:wrapNone/>
              <wp:docPr id="11" name="直接连接符 11"/>
              <wp:cNvGraphicFramePr/>
              <a:graphic xmlns:a="http://schemas.openxmlformats.org/drawingml/2006/main">
                <a:graphicData uri="http://schemas.microsoft.com/office/word/2010/wordprocessingShape">
                  <wps:wsp>
                    <wps:cNvCnPr/>
                    <wps:spPr>
                      <a:xfrm>
                        <a:off x="0" y="0"/>
                        <a:ext cx="51435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5pt;margin-top:11.05pt;height:0pt;width:405pt;z-index:251659264;mso-width-relative:page;mso-height-relative:page;" filled="f" stroked="t" coordsize="21600,21600" o:gfxdata="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3Fx2vRAAAABgEA&#10;AA8AAAAAAAAAAQAgAAAAIgAAAGRycy9kb3ducmV2LnhtbFBLAQIUABQAAAAIAIdO4kB0jfcT6AEA&#10;ALQDAAAOAAAAAAAAAAEAIAAAACABAABkcnMvZTJvRG9jLnhtbFBLBQYAAAAABgAGAFkBAAB6BQAA&#10;AAA=&#10;">
              <v:fill on="f" focussize="0,0"/>
              <v:stroke weight="1.75pt" color="#005192 [3204]" miterlimit="8" joinstyle="miter"/>
              <v:imagedata o:title=""/>
              <o:lock v:ext="edit" aspectratio="f"/>
            </v:line>
          </w:pict>
        </mc:Fallback>
      </mc:AlternateContent>
    </w:r>
  </w:p>
  <w:p>
    <w:pPr>
      <w:pStyle w:val="10"/>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重庆市民政局办公室发布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重庆市民政局</w:t>
    </w:r>
    <w:r>
      <w:rPr>
        <w:rFonts w:hint="eastAsia" w:ascii="宋体" w:hAnsi="宋体" w:eastAsia="宋体" w:cs="宋体"/>
        <w:b/>
        <w:bCs/>
        <w:color w:val="005192"/>
        <w:sz w:val="32"/>
        <w:szCs w:val="32"/>
        <w:lang w:val="en-US" w:eastAsia="zh-Hans"/>
      </w:rPr>
      <w:t>规范性文件</w:t>
    </w:r>
  </w:p>
  <w:p>
    <w:pPr>
      <w:pStyle w:val="10"/>
      <w:rPr>
        <w:rFonts w:hint="eastAsia"/>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62865</wp:posOffset>
              </wp:positionV>
              <wp:extent cx="5140325" cy="5715"/>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140325" cy="571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4.95pt;height:0.45pt;width:404.75pt;z-index:251661312;mso-width-relative:page;mso-height-relative:page;" filled="f" stroked="t" coordsize="21600,21600" o:gfxdata="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m9Igi0wAAAAUBAAAPAAAAAAAAAAEAIAAAACIAAABkcnMvZG93bnJldi54bWxQSwECFAAU&#10;AAAACACHTuJAdrmu3PYBAADAAwAADgAAAAAAAAABACAAAAAiAQAAZHJzL2Uyb0RvYy54bWxQSwUG&#10;AAAAAAYABgBZAQAAigU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mMDM0OGQ0OGRhZTlhNTNmOTg0OTdkYzU2ZDc2NWEifQ=="/>
  </w:docVars>
  <w:rsids>
    <w:rsidRoot w:val="00172A27"/>
    <w:rsid w:val="019E71BD"/>
    <w:rsid w:val="01E93D58"/>
    <w:rsid w:val="03ED7881"/>
    <w:rsid w:val="045521C0"/>
    <w:rsid w:val="04B679C3"/>
    <w:rsid w:val="05F07036"/>
    <w:rsid w:val="06E00104"/>
    <w:rsid w:val="07500A1D"/>
    <w:rsid w:val="080F63D8"/>
    <w:rsid w:val="09341458"/>
    <w:rsid w:val="098254C2"/>
    <w:rsid w:val="0A766EDE"/>
    <w:rsid w:val="0AD57BB7"/>
    <w:rsid w:val="0AD64BE8"/>
    <w:rsid w:val="0B0912D7"/>
    <w:rsid w:val="0CC92C5A"/>
    <w:rsid w:val="0DD405FA"/>
    <w:rsid w:val="0E025194"/>
    <w:rsid w:val="0EEF0855"/>
    <w:rsid w:val="11DB7C71"/>
    <w:rsid w:val="149251A2"/>
    <w:rsid w:val="152D2DCA"/>
    <w:rsid w:val="17F83137"/>
    <w:rsid w:val="187168EA"/>
    <w:rsid w:val="196673CA"/>
    <w:rsid w:val="1A2D26A5"/>
    <w:rsid w:val="1CF734C9"/>
    <w:rsid w:val="1D1B4AFE"/>
    <w:rsid w:val="1DC53ABB"/>
    <w:rsid w:val="1DEC284C"/>
    <w:rsid w:val="1E6523AC"/>
    <w:rsid w:val="1EF24C21"/>
    <w:rsid w:val="1F7532BF"/>
    <w:rsid w:val="20D64231"/>
    <w:rsid w:val="22440422"/>
    <w:rsid w:val="22BB4BBB"/>
    <w:rsid w:val="25EB1AF4"/>
    <w:rsid w:val="2A23653E"/>
    <w:rsid w:val="2AF14141"/>
    <w:rsid w:val="2D8210ED"/>
    <w:rsid w:val="2DD05FE1"/>
    <w:rsid w:val="2EAE3447"/>
    <w:rsid w:val="2F380AD7"/>
    <w:rsid w:val="31A15F24"/>
    <w:rsid w:val="31E56082"/>
    <w:rsid w:val="36FB1DF0"/>
    <w:rsid w:val="380A1209"/>
    <w:rsid w:val="391834A5"/>
    <w:rsid w:val="395347B5"/>
    <w:rsid w:val="39A232A0"/>
    <w:rsid w:val="39E745AA"/>
    <w:rsid w:val="3A296D28"/>
    <w:rsid w:val="3B5A2D15"/>
    <w:rsid w:val="3B5A6BBB"/>
    <w:rsid w:val="3CA154E3"/>
    <w:rsid w:val="3EAE42EB"/>
    <w:rsid w:val="3EDA13A6"/>
    <w:rsid w:val="3F4563B2"/>
    <w:rsid w:val="3FF56C14"/>
    <w:rsid w:val="417B75E9"/>
    <w:rsid w:val="41D43A1D"/>
    <w:rsid w:val="42430A63"/>
    <w:rsid w:val="42AB00BC"/>
    <w:rsid w:val="42F058B7"/>
    <w:rsid w:val="436109F6"/>
    <w:rsid w:val="441A38D4"/>
    <w:rsid w:val="44EF01DB"/>
    <w:rsid w:val="4504239D"/>
    <w:rsid w:val="45CA5863"/>
    <w:rsid w:val="471D4804"/>
    <w:rsid w:val="4BC77339"/>
    <w:rsid w:val="4C9236C5"/>
    <w:rsid w:val="4E250A85"/>
    <w:rsid w:val="4FF97471"/>
    <w:rsid w:val="4FFD4925"/>
    <w:rsid w:val="505C172E"/>
    <w:rsid w:val="506405EA"/>
    <w:rsid w:val="52F46F0B"/>
    <w:rsid w:val="532B6A10"/>
    <w:rsid w:val="539E4E99"/>
    <w:rsid w:val="53D8014D"/>
    <w:rsid w:val="550C209A"/>
    <w:rsid w:val="558C043F"/>
    <w:rsid w:val="55E064E0"/>
    <w:rsid w:val="56CC4011"/>
    <w:rsid w:val="572C6D10"/>
    <w:rsid w:val="595C281E"/>
    <w:rsid w:val="5A6F0B30"/>
    <w:rsid w:val="5DC34279"/>
    <w:rsid w:val="5FC82683"/>
    <w:rsid w:val="5FCD688E"/>
    <w:rsid w:val="5FF9BDAA"/>
    <w:rsid w:val="608816D1"/>
    <w:rsid w:val="60EF4E7F"/>
    <w:rsid w:val="613D5E70"/>
    <w:rsid w:val="62AB1E93"/>
    <w:rsid w:val="648B0A32"/>
    <w:rsid w:val="65880225"/>
    <w:rsid w:val="658F6764"/>
    <w:rsid w:val="665233C1"/>
    <w:rsid w:val="67560393"/>
    <w:rsid w:val="69AC0D42"/>
    <w:rsid w:val="6AD9688B"/>
    <w:rsid w:val="6B282560"/>
    <w:rsid w:val="6B68303F"/>
    <w:rsid w:val="6D0E3F22"/>
    <w:rsid w:val="6E5C0E9F"/>
    <w:rsid w:val="704E2A69"/>
    <w:rsid w:val="70660573"/>
    <w:rsid w:val="72031631"/>
    <w:rsid w:val="73C92407"/>
    <w:rsid w:val="744E4660"/>
    <w:rsid w:val="753355A2"/>
    <w:rsid w:val="759F1C61"/>
    <w:rsid w:val="75A924F0"/>
    <w:rsid w:val="75B94E29"/>
    <w:rsid w:val="769F2DE8"/>
    <w:rsid w:val="76FDEB7C"/>
    <w:rsid w:val="787119EB"/>
    <w:rsid w:val="79C65162"/>
    <w:rsid w:val="79EE7E31"/>
    <w:rsid w:val="7C9011D9"/>
    <w:rsid w:val="7DC651C5"/>
    <w:rsid w:val="7FCC2834"/>
    <w:rsid w:val="7FD05249"/>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3">
    <w:name w:val="heading 3"/>
    <w:basedOn w:val="1"/>
    <w:next w:val="1"/>
    <w:autoRedefine/>
    <w:unhideWhenUsed/>
    <w:qFormat/>
    <w:uiPriority w:val="0"/>
    <w:pPr>
      <w:keepNext/>
      <w:keepLines/>
      <w:spacing w:before="260" w:after="260" w:line="416" w:lineRule="auto"/>
      <w:outlineLvl w:val="2"/>
    </w:pPr>
    <w:rPr>
      <w:b/>
      <w:bCs/>
      <w:szCs w:val="32"/>
    </w:rPr>
  </w:style>
  <w:style w:type="paragraph" w:styleId="4">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5">
    <w:name w:val="toc 7"/>
    <w:basedOn w:val="1"/>
    <w:next w:val="1"/>
    <w:autoRedefine/>
    <w:unhideWhenUsed/>
    <w:qFormat/>
    <w:uiPriority w:val="39"/>
    <w:pPr>
      <w:ind w:left="2520" w:leftChars="1200"/>
    </w:pPr>
  </w:style>
  <w:style w:type="paragraph" w:styleId="6">
    <w:name w:val="annotation text"/>
    <w:basedOn w:val="1"/>
    <w:autoRedefine/>
    <w:qFormat/>
    <w:uiPriority w:val="0"/>
    <w:pPr>
      <w:jc w:val="left"/>
    </w:pPr>
  </w:style>
  <w:style w:type="paragraph" w:styleId="7">
    <w:name w:val="Body Text"/>
    <w:basedOn w:val="1"/>
    <w:autoRedefine/>
    <w:qFormat/>
    <w:uiPriority w:val="1"/>
    <w:pPr>
      <w:autoSpaceDE w:val="0"/>
      <w:autoSpaceDN w:val="0"/>
      <w:jc w:val="left"/>
    </w:pPr>
    <w:rPr>
      <w:rFonts w:ascii="方正仿宋_GBK" w:hAnsi="方正仿宋_GBK" w:eastAsia="方正仿宋_GBK" w:cs="方正仿宋_GBK"/>
      <w:kern w:val="0"/>
      <w:sz w:val="32"/>
      <w:szCs w:val="32"/>
      <w:lang w:val="zh-CN" w:bidi="zh-CN"/>
    </w:rPr>
  </w:style>
  <w:style w:type="paragraph" w:styleId="8">
    <w:name w:val="Body Text Indent"/>
    <w:basedOn w:val="1"/>
    <w:autoRedefine/>
    <w:unhideWhenUsed/>
    <w:qFormat/>
    <w:uiPriority w:val="99"/>
    <w:pPr>
      <w:spacing w:after="120"/>
      <w:ind w:left="420" w:leftChars="200"/>
    </w:p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8"/>
    <w:autoRedefine/>
    <w:qFormat/>
    <w:uiPriority w:val="0"/>
    <w:pPr>
      <w:spacing w:after="0"/>
      <w:ind w:left="200" w:leftChars="0" w:firstLine="420" w:firstLineChars="200"/>
    </w:pPr>
    <w:rPr>
      <w:rFonts w:ascii="仿宋_GB2312" w:eastAsia="仿宋_GB2312"/>
      <w:sz w:val="28"/>
    </w:rPr>
  </w:style>
  <w:style w:type="character" w:styleId="15">
    <w:name w:val="Strong"/>
    <w:basedOn w:val="14"/>
    <w:autoRedefine/>
    <w:qFormat/>
    <w:uiPriority w:val="0"/>
    <w:rPr>
      <w:b/>
      <w:bCs/>
    </w:rPr>
  </w:style>
  <w:style w:type="paragraph" w:customStyle="1" w:styleId="16">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7">
    <w:name w:val="p0"/>
    <w:basedOn w:val="1"/>
    <w:autoRedefine/>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5893</Words>
  <Characters>5916</Characters>
  <Lines>1</Lines>
  <Paragraphs>1</Paragraphs>
  <TotalTime>0</TotalTime>
  <ScaleCrop>false</ScaleCrop>
  <LinksUpToDate>false</LinksUpToDate>
  <CharactersWithSpaces>5996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半个夏天</cp:lastModifiedBy>
  <cp:lastPrinted>2022-06-06T16:09:00Z</cp:lastPrinted>
  <dcterms:modified xsi:type="dcterms:W3CDTF">2024-01-22T11:42:08Z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48C61CB29D3F4D9384F5922CF0F7FFB4</vt:lpwstr>
  </property>
</Properties>
</file>