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方正仿宋_GBK" w:eastAsia="方正黑体_GBK"/>
          <w:sz w:val="32"/>
          <w:szCs w:val="32"/>
        </w:rPr>
        <w:t>附件</w:t>
      </w:r>
      <w:r>
        <w:rPr>
          <w:rFonts w:hint="eastAsia" w:ascii="方正黑体_GBK" w:hAnsi="Times New Roman" w:eastAsia="方正黑体_GBK"/>
          <w:sz w:val="32"/>
          <w:szCs w:val="32"/>
        </w:rPr>
        <w:t>2</w:t>
      </w:r>
    </w:p>
    <w:p>
      <w:pPr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助餐照顾服务汇总表</w:t>
      </w:r>
    </w:p>
    <w:p>
      <w:pPr>
        <w:adjustRightInd w:val="0"/>
        <w:snapToGrid w:val="0"/>
        <w:jc w:val="center"/>
        <w:rPr>
          <w:rFonts w:ascii="方正小标宋_GBK" w:hAnsi="Times New Roman" w:eastAsia="方正小标宋_GBK"/>
          <w:sz w:val="30"/>
          <w:szCs w:val="30"/>
        </w:rPr>
      </w:pPr>
    </w:p>
    <w:p>
      <w:pPr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仿宋_GB2312"/>
          <w:sz w:val="24"/>
        </w:rPr>
        <w:t>______（区县）民政局联系人：</w:t>
      </w:r>
      <w:r>
        <w:rPr>
          <w:rFonts w:hint="eastAsia" w:ascii="Times New Roman" w:hAnsi="Times New Roman" w:eastAsia="仿宋_GB2312"/>
          <w:sz w:val="24"/>
        </w:rPr>
        <w:t xml:space="preserve">                           </w:t>
      </w:r>
      <w:r>
        <w:rPr>
          <w:rFonts w:ascii="Times New Roman" w:hAnsi="Times New Roman" w:eastAsia="仿宋_GB2312"/>
          <w:sz w:val="24"/>
        </w:rPr>
        <w:t>联系电话：</w:t>
      </w:r>
      <w:r>
        <w:rPr>
          <w:rFonts w:hint="eastAsia" w:ascii="Times New Roman" w:hAnsi="Times New Roman" w:eastAsia="仿宋_GB2312"/>
          <w:sz w:val="24"/>
        </w:rPr>
        <w:t xml:space="preserve">                       </w:t>
      </w:r>
      <w:r>
        <w:rPr>
          <w:rFonts w:ascii="Times New Roman" w:hAnsi="Times New Roman" w:eastAsia="仿宋_GB2312"/>
          <w:sz w:val="24"/>
        </w:rPr>
        <w:t>填报日期：</w:t>
      </w:r>
    </w:p>
    <w:tbl>
      <w:tblPr>
        <w:tblStyle w:val="4"/>
        <w:tblW w:w="15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894"/>
        <w:gridCol w:w="900"/>
        <w:gridCol w:w="1536"/>
        <w:gridCol w:w="1770"/>
        <w:gridCol w:w="1596"/>
        <w:gridCol w:w="1668"/>
        <w:gridCol w:w="2568"/>
        <w:gridCol w:w="1707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restart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894" w:type="dxa"/>
            <w:vMerge w:val="restart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900" w:type="dxa"/>
            <w:vMerge w:val="restart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536" w:type="dxa"/>
            <w:vMerge w:val="restart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1770" w:type="dxa"/>
            <w:vMerge w:val="restart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住址</w:t>
            </w:r>
          </w:p>
        </w:tc>
        <w:tc>
          <w:tcPr>
            <w:tcW w:w="1596" w:type="dxa"/>
            <w:vMerge w:val="restart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承办机构</w:t>
            </w:r>
          </w:p>
        </w:tc>
        <w:tc>
          <w:tcPr>
            <w:tcW w:w="4236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身份类别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受助次数</w:t>
            </w:r>
            <w:r>
              <w:rPr>
                <w:rFonts w:hint="eastAsia" w:ascii="Times New Roman" w:hAnsi="Times New Roman" w:eastAsia="仿宋_GB2312"/>
                <w:sz w:val="24"/>
              </w:rPr>
              <w:t>（次）</w:t>
            </w:r>
          </w:p>
        </w:tc>
        <w:tc>
          <w:tcPr>
            <w:tcW w:w="2121" w:type="dxa"/>
            <w:vMerge w:val="restart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74" w:type="dxa"/>
            <w:vMerge w:val="continue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894" w:type="dxa"/>
            <w:vMerge w:val="continue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  <w:vMerge w:val="continue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96" w:type="dxa"/>
            <w:vMerge w:val="continue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失能特困人员</w:t>
            </w:r>
          </w:p>
        </w:tc>
        <w:tc>
          <w:tcPr>
            <w:tcW w:w="2568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高龄失能半失能老人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121" w:type="dxa"/>
            <w:vMerge w:val="continue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894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96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568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121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894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96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568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121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4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894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96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568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121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894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96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568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121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894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96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568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121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894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96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568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121" w:type="dxa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534" w:type="dxa"/>
            <w:gridSpan w:val="10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</w:rPr>
              <w:t>备注：住址填写身份证上的详细住址；身份类别选择失能特困人员或高龄失能半失能老人，用“√”表示</w:t>
            </w:r>
            <w:r>
              <w:rPr>
                <w:rFonts w:hint="eastAsia" w:ascii="Times New Roman" w:hAnsi="Times New Roman" w:eastAsia="仿宋_GB2312"/>
                <w:sz w:val="24"/>
              </w:rPr>
              <w:t>；受助次数用“数字”填报。</w:t>
            </w:r>
          </w:p>
        </w:tc>
      </w:tr>
    </w:tbl>
    <w:p>
      <w:pPr>
        <w:rPr>
          <w:rFonts w:ascii="Times New Roman" w:hAnsi="Times New Roman" w:eastAsia="方正黑体_GBK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-133350</wp:posOffset>
              </wp:positionV>
              <wp:extent cx="421640" cy="7962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" cy="796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2.95pt;margin-top:-10.5pt;height:62.7pt;width:33.2pt;mso-wrap-style:none;z-index:251659264;mso-width-relative:page;mso-height-relative:page;" stroked="f" coordsize="21600,21600" o:gfxdata="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bznp2AAAAAsBAAAPAAAAAAAAAAEAIAAAACIAAABkcnMvZG93bnJldi54bWxQSwEC&#10;FAAUAAAACACHTuJA9oh+SvQBAADeAwAADgAAAAAAAAABACAAAAAnAQAAZHJzL2Uyb0RvYy54bWxQ&#10;SwUGAAAAAAYABgBZAQAAjQUAAAAA&#10;">
              <v:path/>
              <v:fill opacity="0f" focussize="0,0"/>
              <v:stroke on="f" joinstyle="miter"/>
              <v:imagedata o:title=""/>
              <o:lock v:ext="edit"/>
              <v:textbox style="layout-flow:vertical-ideographic;mso-fit-shape-to-text:t;">
                <w:txbxContent>
                  <w:p>
                    <w:pPr>
                      <w:pStyle w:val="2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50165</wp:posOffset>
              </wp:positionV>
              <wp:extent cx="421640" cy="8032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" cy="803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7.5pt;margin-top:3.95pt;height:63.25pt;width:33.2pt;mso-wrap-style:none;z-index:251660288;mso-width-relative:page;mso-height-relative:page;" stroked="f" coordsize="21600,21600" o:gfxdata="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hBEv9cAAAAIAQAADwAAAAAAAAABACAAAAAiAAAAZHJzL2Rvd25yZXYueG1sUEsB&#10;AhQAFAAAAAgAh07iQDUbLQn2AQAA3gMAAA4AAAAAAAAAAQAgAAAAJgEAAGRycy9lMm9Eb2MueG1s&#10;UEsFBgAAAAAGAAYAWQEAAI4FAAAAAA==&#10;">
              <v:path/>
              <v:fill opacity="0f" focussize="0,0"/>
              <v:stroke on="f" joinstyle="miter"/>
              <v:imagedata o:title=""/>
              <o:lock v:ext="edit"/>
              <v:textbox style="layout-flow:vertical-ideographic;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67863"/>
    <w:rsid w:val="4B2D3436"/>
    <w:rsid w:val="6DF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2021-12-21T08:39:00Z</dcterms:created>
  <dc:creator>用心去吟的诗</dc:creator>
  <cp:lastModifiedBy>用心去吟的诗</cp:lastModifiedBy>
  <dcterms:modified xsi:type="dcterms:W3CDTF">2021-12-21T08:39:48Z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2A18427D771143979BC2DA1653429BD1</vt:lpwstr>
  </property>
</Properties>
</file>