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8283FC">
      <w:pPr>
        <w:spacing w:line="56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bookmarkStart w:id="0" w:name="OLE_LINK1"/>
      <w:r>
        <w:rPr>
          <w:rFonts w:ascii="Times New Roman" w:hAnsi="Times New Roman" w:eastAsia="方正小标宋_GBK" w:cs="Times New Roman"/>
          <w:sz w:val="44"/>
          <w:szCs w:val="44"/>
        </w:rPr>
        <w:t>重庆市全市性社会组织</w:t>
      </w:r>
    </w:p>
    <w:p w14:paraId="2E22AD5E">
      <w:pPr>
        <w:spacing w:line="56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2024年评估等级结果公示</w:t>
      </w:r>
    </w:p>
    <w:bookmarkEnd w:id="0"/>
    <w:p w14:paraId="70712553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</w:p>
    <w:p w14:paraId="50D0AD41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kern w:val="2"/>
          <w:sz w:val="32"/>
          <w:szCs w:val="32"/>
        </w:rPr>
        <w:t>依据民政部《社会组织评估管理办法》（民政部令第39号）和《重庆市全市性社会组织评估实施办法》（渝民发〔2012〕111号）规定，通过自主申报、专家组评估和评估委员会评审等程序，现对2024年度重庆社会组织的评估等级予以公示：</w:t>
      </w:r>
    </w:p>
    <w:p w14:paraId="44AE71E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一、5A级社会组织（2</w:t>
      </w:r>
      <w:r>
        <w:rPr>
          <w:rFonts w:hint="eastAsia" w:ascii="Times New Roman" w:hAnsi="Times New Roman" w:eastAsia="黑体"/>
          <w:sz w:val="32"/>
          <w:szCs w:val="32"/>
        </w:rPr>
        <w:t>2</w:t>
      </w:r>
      <w:r>
        <w:rPr>
          <w:rFonts w:ascii="Times New Roman" w:hAnsi="Times New Roman" w:eastAsia="黑体"/>
          <w:sz w:val="32"/>
          <w:szCs w:val="32"/>
        </w:rPr>
        <w:t>个）</w:t>
      </w:r>
    </w:p>
    <w:p w14:paraId="0C036990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重庆卓越社会组织服务中心；</w:t>
      </w:r>
    </w:p>
    <w:p w14:paraId="40445E81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重庆市文化和旅游协会；</w:t>
      </w:r>
    </w:p>
    <w:p w14:paraId="26F810A4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重庆市冬青社会工作服务中心；</w:t>
      </w:r>
    </w:p>
    <w:p w14:paraId="6A42B976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重庆市青少年发展基金会；</w:t>
      </w:r>
    </w:p>
    <w:p w14:paraId="4467C38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重庆市湖北商会；</w:t>
      </w:r>
    </w:p>
    <w:p w14:paraId="55255CB4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重庆民营经济国际合作商会；</w:t>
      </w:r>
    </w:p>
    <w:p w14:paraId="28EE3C9F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重庆市教育评估研究会；</w:t>
      </w:r>
    </w:p>
    <w:p w14:paraId="3FC30ADB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重庆消防协会；</w:t>
      </w:r>
    </w:p>
    <w:p w14:paraId="5C87CB5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重庆市护理学会；</w:t>
      </w:r>
    </w:p>
    <w:p w14:paraId="28D8561F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重庆市公路学会；</w:t>
      </w:r>
    </w:p>
    <w:p w14:paraId="2175677A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重庆市兵工学会；</w:t>
      </w:r>
    </w:p>
    <w:p w14:paraId="26F7238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重庆市机械工程学会；</w:t>
      </w:r>
    </w:p>
    <w:p w14:paraId="1EF685A6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重庆市福建商会；</w:t>
      </w:r>
    </w:p>
    <w:p w14:paraId="345F169F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重庆市国土资源房屋评估协会；</w:t>
      </w:r>
    </w:p>
    <w:p w14:paraId="7F5ACB6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重庆市广东商会；</w:t>
      </w:r>
    </w:p>
    <w:p w14:paraId="43A27B54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重庆市温州商会；</w:t>
      </w:r>
    </w:p>
    <w:p w14:paraId="45182459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重庆市国际物流口岸服务协会；</w:t>
      </w:r>
    </w:p>
    <w:p w14:paraId="2BC3877A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重庆市潮汕商会；</w:t>
      </w:r>
    </w:p>
    <w:p w14:paraId="16CF3EF7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重庆市江苏商会；</w:t>
      </w:r>
    </w:p>
    <w:p w14:paraId="118D498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重庆市继续教育学会；</w:t>
      </w:r>
    </w:p>
    <w:p w14:paraId="0425EC7C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重庆市教育发展战略研究会；</w:t>
      </w:r>
    </w:p>
    <w:p w14:paraId="054CC8B2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重庆市医师协会。</w:t>
      </w:r>
    </w:p>
    <w:p w14:paraId="3EC5F578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二、4A级社会组织（1</w:t>
      </w:r>
      <w:r>
        <w:rPr>
          <w:rFonts w:hint="eastAsia" w:ascii="Times New Roman" w:hAnsi="Times New Roman" w:eastAsia="黑体"/>
          <w:sz w:val="32"/>
          <w:szCs w:val="32"/>
        </w:rPr>
        <w:t>4</w:t>
      </w:r>
      <w:r>
        <w:rPr>
          <w:rFonts w:ascii="Times New Roman" w:hAnsi="Times New Roman" w:eastAsia="黑体"/>
          <w:sz w:val="32"/>
          <w:szCs w:val="32"/>
        </w:rPr>
        <w:t>个）</w:t>
      </w:r>
    </w:p>
    <w:p w14:paraId="2E8142F2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重庆市电子学会；</w:t>
      </w:r>
    </w:p>
    <w:p w14:paraId="384745C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重庆市矿山学会</w:t>
      </w:r>
      <w:r>
        <w:rPr>
          <w:rFonts w:hint="eastAsia" w:ascii="Times New Roman" w:hAnsi="Times New Roman" w:eastAsia="方正仿宋_GBK"/>
          <w:sz w:val="32"/>
          <w:szCs w:val="32"/>
        </w:rPr>
        <w:t>；</w:t>
      </w:r>
    </w:p>
    <w:p w14:paraId="05A8BB0E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重庆市肉类行业协会；</w:t>
      </w:r>
    </w:p>
    <w:p w14:paraId="6D0BF01E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重庆市妇幼卫生学会；</w:t>
      </w:r>
    </w:p>
    <w:p w14:paraId="3BB782E4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重庆市墙体材料工业行业协会；</w:t>
      </w:r>
    </w:p>
    <w:p w14:paraId="1F680AB2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重庆医科大学教育发展基金会；</w:t>
      </w:r>
    </w:p>
    <w:p w14:paraId="1F9F3C63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重庆市非物质文化遗产保护协会；</w:t>
      </w:r>
    </w:p>
    <w:p w14:paraId="7FAC9CAA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重庆慈众社会工作服务中心；</w:t>
      </w:r>
    </w:p>
    <w:p w14:paraId="7F439EDB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重庆市联合高级技工学校；</w:t>
      </w:r>
    </w:p>
    <w:p w14:paraId="5592BBAB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重庆市导游协会；</w:t>
      </w:r>
    </w:p>
    <w:p w14:paraId="6B102E82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重庆市定制家居协会；</w:t>
      </w:r>
    </w:p>
    <w:p w14:paraId="747F8A73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重庆市蓝天救援队；</w:t>
      </w:r>
    </w:p>
    <w:p w14:paraId="50C759D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重庆市现代农业品牌服务促进中心；</w:t>
      </w:r>
    </w:p>
    <w:p w14:paraId="0C586846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重庆市广告协会。</w:t>
      </w:r>
    </w:p>
    <w:p w14:paraId="7C2CC5A7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三、3A级社会组织（2</w:t>
      </w:r>
      <w:r>
        <w:rPr>
          <w:rFonts w:hint="eastAsia" w:ascii="Times New Roman" w:hAnsi="Times New Roman" w:eastAsia="黑体"/>
          <w:sz w:val="32"/>
          <w:szCs w:val="32"/>
        </w:rPr>
        <w:t>2</w:t>
      </w:r>
      <w:r>
        <w:rPr>
          <w:rFonts w:ascii="Times New Roman" w:hAnsi="Times New Roman" w:eastAsia="黑体"/>
          <w:sz w:val="32"/>
          <w:szCs w:val="32"/>
        </w:rPr>
        <w:t>个）</w:t>
      </w:r>
    </w:p>
    <w:p w14:paraId="6AD362D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重庆市二手车流通协会；</w:t>
      </w:r>
    </w:p>
    <w:p w14:paraId="05D57C0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重庆市创富管理咨询职业培训学校；</w:t>
      </w:r>
    </w:p>
    <w:p w14:paraId="2B3D392B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重庆市梁漱溟研究会；</w:t>
      </w:r>
    </w:p>
    <w:p w14:paraId="439FE46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重庆市科普研究会；</w:t>
      </w:r>
    </w:p>
    <w:p w14:paraId="746FB206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重庆市九天职业培训学校；</w:t>
      </w:r>
    </w:p>
    <w:p w14:paraId="574D520B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重庆市养老公益促进会；</w:t>
      </w:r>
    </w:p>
    <w:p w14:paraId="1EC415E6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重庆智汇电子商务规划研究院；</w:t>
      </w:r>
    </w:p>
    <w:p w14:paraId="71F167B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重庆市阳光助老中心；</w:t>
      </w:r>
    </w:p>
    <w:p w14:paraId="52DA10D3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重庆市民宿文化研究会；</w:t>
      </w:r>
    </w:p>
    <w:p w14:paraId="1C20D626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重庆市摄影行业协会；</w:t>
      </w:r>
    </w:p>
    <w:p w14:paraId="3313C7C4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重庆市山西商会；</w:t>
      </w:r>
    </w:p>
    <w:p w14:paraId="1E13AA29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重庆市学校卫生协会；</w:t>
      </w:r>
    </w:p>
    <w:p w14:paraId="5841D924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重庆两江新区教育发展基金会；</w:t>
      </w:r>
    </w:p>
    <w:p w14:paraId="6701CFDE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重庆市文化旅游老年志愿服务协会；</w:t>
      </w:r>
    </w:p>
    <w:p w14:paraId="3F8599E7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重庆市时代教育职业培训学校；</w:t>
      </w:r>
    </w:p>
    <w:p w14:paraId="641733F9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重庆市航空航天学会；</w:t>
      </w:r>
    </w:p>
    <w:p w14:paraId="7642691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重庆市兰台档案研究院；</w:t>
      </w:r>
    </w:p>
    <w:p w14:paraId="5BEBF2EB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重庆市花椒行业协会；</w:t>
      </w:r>
    </w:p>
    <w:p w14:paraId="091BB54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重庆市商贸物流商会；</w:t>
      </w:r>
    </w:p>
    <w:p w14:paraId="72FEBC28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重庆市再生资源行业协会；</w:t>
      </w:r>
    </w:p>
    <w:p w14:paraId="45545070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重庆明天公益基金会；</w:t>
      </w:r>
    </w:p>
    <w:p w14:paraId="6D006167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重庆市博物馆协会。</w:t>
      </w:r>
    </w:p>
    <w:p w14:paraId="2F60B1BA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四、2A级社会组织（2个）</w:t>
      </w:r>
    </w:p>
    <w:p w14:paraId="6EDB9A95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重庆市家用纺织品行业协会；</w:t>
      </w:r>
    </w:p>
    <w:p w14:paraId="734D7F5C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重庆演出行业协会。</w:t>
      </w:r>
    </w:p>
    <w:p w14:paraId="3664B179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五、1A级社会组织（2个）</w:t>
      </w:r>
    </w:p>
    <w:p w14:paraId="59F2481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重庆市营养师协会；</w:t>
      </w:r>
    </w:p>
    <w:p w14:paraId="52EC807D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重庆工程图学学会。</w:t>
      </w:r>
    </w:p>
    <w:p w14:paraId="40F11220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六、无评估等级（2个）</w:t>
      </w:r>
    </w:p>
    <w:p w14:paraId="724B6A37">
      <w:pPr>
        <w:pStyle w:val="4"/>
        <w:widowControl/>
        <w:spacing w:beforeAutospacing="0" w:afterAutospacing="0" w:line="579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重庆市健康管理师协会；</w:t>
      </w:r>
    </w:p>
    <w:p w14:paraId="33DB14CD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重庆市机电高级技工学校。</w:t>
      </w:r>
    </w:p>
    <w:p w14:paraId="740FC13D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</w:p>
    <w:p w14:paraId="275D6C64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kern w:val="2"/>
          <w:sz w:val="32"/>
          <w:szCs w:val="32"/>
        </w:rPr>
        <w:t>公示期：2025年3月</w:t>
      </w:r>
      <w:r>
        <w:rPr>
          <w:rFonts w:hint="eastAsia" w:ascii="Times New Roman" w:hAnsi="Times New Roman" w:eastAsia="方正仿宋_GBK"/>
          <w:kern w:val="2"/>
          <w:sz w:val="32"/>
          <w:szCs w:val="32"/>
        </w:rPr>
        <w:t>14</w:t>
      </w:r>
      <w:r>
        <w:rPr>
          <w:rFonts w:ascii="Times New Roman" w:hAnsi="Times New Roman" w:eastAsia="方正仿宋_GBK"/>
          <w:kern w:val="2"/>
          <w:sz w:val="32"/>
          <w:szCs w:val="32"/>
        </w:rPr>
        <w:t>日—</w:t>
      </w:r>
      <w:r>
        <w:rPr>
          <w:rFonts w:hint="eastAsia" w:ascii="Times New Roman" w:hAnsi="Times New Roman" w:eastAsia="方正仿宋_GBK"/>
          <w:kern w:val="2"/>
          <w:sz w:val="32"/>
          <w:szCs w:val="32"/>
        </w:rPr>
        <w:t>20</w:t>
      </w:r>
      <w:r>
        <w:rPr>
          <w:rFonts w:ascii="Times New Roman" w:hAnsi="Times New Roman" w:eastAsia="方正仿宋_GBK"/>
          <w:kern w:val="2"/>
          <w:sz w:val="32"/>
          <w:szCs w:val="32"/>
        </w:rPr>
        <w:t>日</w:t>
      </w:r>
    </w:p>
    <w:p w14:paraId="7B9C710D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kern w:val="2"/>
          <w:sz w:val="32"/>
          <w:szCs w:val="32"/>
        </w:rPr>
        <w:t>联系人：潘奇</w:t>
      </w:r>
      <w:r>
        <w:rPr>
          <w:rFonts w:hint="eastAsia" w:ascii="Times New Roman" w:hAnsi="Times New Roman" w:eastAsia="方正仿宋_GBK"/>
          <w:kern w:val="2"/>
          <w:sz w:val="32"/>
          <w:szCs w:val="32"/>
        </w:rPr>
        <w:t>，</w:t>
      </w:r>
      <w:r>
        <w:rPr>
          <w:rFonts w:ascii="Times New Roman" w:hAnsi="Times New Roman" w:eastAsia="方正仿宋_GBK"/>
          <w:kern w:val="2"/>
          <w:sz w:val="32"/>
          <w:szCs w:val="32"/>
        </w:rPr>
        <w:t>电话：</w:t>
      </w:r>
      <w:r>
        <w:rPr>
          <w:rFonts w:hint="eastAsia" w:ascii="Times New Roman" w:hAnsi="Times New Roman" w:eastAsia="方正仿宋_GBK"/>
          <w:kern w:val="2"/>
          <w:sz w:val="32"/>
          <w:szCs w:val="32"/>
          <w:lang w:val="en-US" w:eastAsia="zh-CN"/>
        </w:rPr>
        <w:t>023-</w:t>
      </w:r>
      <w:r>
        <w:rPr>
          <w:rFonts w:ascii="Times New Roman" w:hAnsi="Times New Roman" w:eastAsia="方正仿宋_GBK"/>
          <w:kern w:val="2"/>
          <w:sz w:val="32"/>
          <w:szCs w:val="32"/>
        </w:rPr>
        <w:t>88563106</w:t>
      </w:r>
    </w:p>
    <w:p w14:paraId="7BEEB218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kern w:val="2"/>
          <w:sz w:val="32"/>
          <w:szCs w:val="32"/>
        </w:rPr>
        <w:t>电子邮箱：cqsheguanju@163.com</w:t>
      </w:r>
    </w:p>
    <w:p w14:paraId="5B8918BD">
      <w:pPr>
        <w:pStyle w:val="4"/>
        <w:widowControl/>
        <w:spacing w:beforeAutospacing="0" w:afterAutospacing="0" w:line="579" w:lineRule="exact"/>
        <w:ind w:firstLine="640" w:firstLineChars="200"/>
        <w:rPr>
          <w:rFonts w:hint="eastAsia" w:ascii="Times New Roman" w:hAnsi="Times New Roman" w:eastAsia="方正仿宋_GBK"/>
          <w:kern w:val="2"/>
          <w:sz w:val="32"/>
          <w:szCs w:val="32"/>
        </w:rPr>
      </w:pPr>
    </w:p>
    <w:p w14:paraId="39090313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</w:p>
    <w:p w14:paraId="55E837C1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kern w:val="2"/>
          <w:sz w:val="32"/>
          <w:szCs w:val="32"/>
        </w:rPr>
        <w:t xml:space="preserve">                 重庆市全市性社会组织评估委员会</w:t>
      </w:r>
    </w:p>
    <w:p w14:paraId="72D2EFDD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hint="eastAsia" w:ascii="Times New Roman" w:hAnsi="Times New Roman" w:eastAsia="方正仿宋_GBK"/>
          <w:kern w:val="2"/>
          <w:sz w:val="32"/>
          <w:szCs w:val="32"/>
        </w:rPr>
        <w:t xml:space="preserve">                   （重庆市民政局办公室代章）</w:t>
      </w:r>
    </w:p>
    <w:p w14:paraId="2AB54286">
      <w:pPr>
        <w:pStyle w:val="4"/>
        <w:widowControl/>
        <w:spacing w:beforeAutospacing="0" w:afterAutospacing="0" w:line="579" w:lineRule="exact"/>
        <w:ind w:firstLine="640" w:firstLineChars="200"/>
        <w:rPr>
          <w:rFonts w:ascii="Times New Roman" w:hAnsi="Times New Roman" w:eastAsia="方正仿宋_GBK"/>
          <w:kern w:val="2"/>
          <w:sz w:val="32"/>
          <w:szCs w:val="32"/>
        </w:rPr>
      </w:pPr>
      <w:r>
        <w:rPr>
          <w:rFonts w:ascii="Times New Roman" w:hAnsi="Times New Roman" w:eastAsia="方正仿宋_GBK"/>
          <w:kern w:val="2"/>
          <w:sz w:val="32"/>
          <w:szCs w:val="32"/>
        </w:rPr>
        <w:t xml:space="preserve">                    </w:t>
      </w:r>
      <w:r>
        <w:rPr>
          <w:rFonts w:hint="eastAsia" w:ascii="Times New Roman" w:hAnsi="Times New Roman" w:eastAsia="方正仿宋_GBK"/>
          <w:kern w:val="2"/>
          <w:sz w:val="32"/>
          <w:szCs w:val="32"/>
        </w:rPr>
        <w:t xml:space="preserve">     </w:t>
      </w:r>
      <w:r>
        <w:rPr>
          <w:rFonts w:ascii="Times New Roman" w:hAnsi="Times New Roman" w:eastAsia="方正仿宋_GBK"/>
          <w:kern w:val="2"/>
          <w:sz w:val="32"/>
          <w:szCs w:val="32"/>
        </w:rPr>
        <w:t>2025年3月</w:t>
      </w:r>
      <w:r>
        <w:rPr>
          <w:rFonts w:hint="eastAsia" w:ascii="Times New Roman" w:hAnsi="Times New Roman" w:eastAsia="方正仿宋_GBK"/>
          <w:kern w:val="2"/>
          <w:sz w:val="32"/>
          <w:szCs w:val="32"/>
        </w:rPr>
        <w:t>14</w:t>
      </w:r>
      <w:r>
        <w:rPr>
          <w:rFonts w:ascii="Times New Roman" w:hAnsi="Times New Roman" w:eastAsia="方正仿宋_GBK"/>
          <w:kern w:val="2"/>
          <w:sz w:val="32"/>
          <w:szCs w:val="32"/>
        </w:rPr>
        <w:t>日</w:t>
      </w:r>
      <w:bookmarkStart w:id="1" w:name="_GoBack"/>
      <w:bookmarkEnd w:id="1"/>
    </w:p>
    <w:sectPr>
      <w:footerReference r:id="rId3" w:type="default"/>
      <w:footerReference r:id="rId4" w:type="even"/>
      <w:pgSz w:w="11906" w:h="16838"/>
      <w:pgMar w:top="2098" w:right="1474" w:bottom="1418" w:left="1588" w:header="851" w:footer="1474" w:gutter="0"/>
      <w:cols w:space="0" w:num="1"/>
      <w:titlePg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D199FD">
    <w:pPr>
      <w:pStyle w:val="2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 xml:space="preserve"> PAGE   \* MERGEFORMAT </w:instrText>
    </w:r>
    <w:r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sz w:val="28"/>
        <w:szCs w:val="28"/>
        <w:lang w:val="zh-CN"/>
      </w:rPr>
      <w:t>3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061720">
    <w:pPr>
      <w:pStyle w:val="2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Fonts w:ascii="Times New Roman" w:hAnsi="Times New Roman" w:cs="Times New Roman"/>
        <w:sz w:val="28"/>
        <w:szCs w:val="28"/>
      </w:rPr>
      <w:fldChar w:fldCharType="begin"/>
    </w:r>
    <w:r>
      <w:rPr>
        <w:rFonts w:ascii="Times New Roman" w:hAnsi="Times New Roman" w:cs="Times New Roman"/>
        <w:sz w:val="28"/>
        <w:szCs w:val="28"/>
      </w:rPr>
      <w:instrText xml:space="preserve"> PAGE   \* MERGEFORMAT </w:instrText>
    </w:r>
    <w:r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sz w:val="28"/>
        <w:szCs w:val="28"/>
        <w:lang w:val="zh-CN"/>
      </w:rPr>
      <w:t>2</w:t>
    </w:r>
    <w:r>
      <w:rPr>
        <w:rFonts w:ascii="Times New Roman" w:hAnsi="Times New Roman" w:cs="Times New Roman"/>
        <w:sz w:val="28"/>
        <w:szCs w:val="28"/>
      </w:rPr>
      <w:fldChar w:fldCharType="end"/>
    </w:r>
    <w:r>
      <w:rPr>
        <w:rFonts w:ascii="Times New Roman" w:hAnsi="Times New Roman" w:cs="Times New Roman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evenAndOddHeaders w:val="1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WJmNTAxYTA0NTllZTU0OWY5NWY0MWNlMzBjNGU2OTYifQ=="/>
  </w:docVars>
  <w:rsids>
    <w:rsidRoot w:val="05551396"/>
    <w:rsid w:val="004F1794"/>
    <w:rsid w:val="00D66775"/>
    <w:rsid w:val="02694617"/>
    <w:rsid w:val="05551396"/>
    <w:rsid w:val="077E07D3"/>
    <w:rsid w:val="0AAD73DB"/>
    <w:rsid w:val="12B82329"/>
    <w:rsid w:val="1EEA78A8"/>
    <w:rsid w:val="265F6E5C"/>
    <w:rsid w:val="31570FE8"/>
    <w:rsid w:val="31B405EC"/>
    <w:rsid w:val="39785A2E"/>
    <w:rsid w:val="3B00217F"/>
    <w:rsid w:val="405368AD"/>
    <w:rsid w:val="40C24EAB"/>
    <w:rsid w:val="478A34FC"/>
    <w:rsid w:val="58FE6F52"/>
    <w:rsid w:val="5A235373"/>
    <w:rsid w:val="5B132D58"/>
    <w:rsid w:val="5B2829B8"/>
    <w:rsid w:val="624F6BB5"/>
    <w:rsid w:val="6414138E"/>
    <w:rsid w:val="6502427A"/>
    <w:rsid w:val="655E4596"/>
    <w:rsid w:val="685E549B"/>
    <w:rsid w:val="6CDF1345"/>
    <w:rsid w:val="6D2F5E28"/>
    <w:rsid w:val="708A00FA"/>
    <w:rsid w:val="72E62CE1"/>
    <w:rsid w:val="75C87EED"/>
    <w:rsid w:val="75D67789"/>
    <w:rsid w:val="7CB2612E"/>
    <w:rsid w:val="7FE724B6"/>
    <w:rsid w:val="7FEAB6A6"/>
    <w:rsid w:val="ADD90561"/>
    <w:rsid w:val="D97B9B6D"/>
    <w:rsid w:val="DFDE0A12"/>
    <w:rsid w:val="DFF37A4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7">
    <w:name w:val="WPSOffice手动目录 1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character" w:customStyle="1" w:styleId="8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945</Words>
  <Characters>1000</Characters>
  <Lines>1</Lines>
  <Paragraphs>2</Paragraphs>
  <TotalTime>12</TotalTime>
  <ScaleCrop>false</ScaleCrop>
  <LinksUpToDate>false</LinksUpToDate>
  <CharactersWithSpaces>1061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2023-01-06T17:47:00Z</dcterms:created>
  <dc:creator>银凤</dc:creator>
  <cp:lastModifiedBy>木马</cp:lastModifiedBy>
  <cp:lastPrinted>2025-03-14T23:32:00Z</cp:lastPrinted>
  <dcterms:modified xsi:type="dcterms:W3CDTF">2025-03-14T08:09:31Z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4D5D2EF903D6400C97A4B8B3DFF974C4</vt:lpwstr>
  </property>
  <property fmtid="{D5CDD505-2E9C-101B-9397-08002B2CF9AE}" pid="4" name="KSOTemplateDocerSaveRecord">
    <vt:lpwstr>eyJoZGlkIjoiOTc3M2Y5NzIzMDFlZjAyY2Q4Njk5ODkyYjFjNzBiNTQiLCJ1c2VySWQiOiIyMDM2NjQwMzgifQ==</vt:lpwstr>
  </property>
</Properties>
</file>