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661" w:rsidRPr="00B82661" w:rsidRDefault="00B82661" w:rsidP="00B82661">
      <w:pPr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B8266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8pt;margin-top:23.1pt;width:414pt;height:53.85pt;z-index:251660288" fillcolor="red" strokecolor="red">
            <v:shadow color="#868686"/>
            <v:textpath style="font-family:&quot;方正小标宋_GBK&quot;;v-text-spacing:1.5;v-text-kern:t" trim="t" fitpath="t" string="重庆市民政局"/>
          </v:shape>
        </w:pict>
      </w:r>
    </w:p>
    <w:p w:rsidR="00B82661" w:rsidRPr="00B82661" w:rsidRDefault="00B82661" w:rsidP="00B82661">
      <w:pPr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B82661" w:rsidRPr="00B82661" w:rsidRDefault="00B82661" w:rsidP="00B82661">
      <w:pPr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B82661" w:rsidRPr="00B82661" w:rsidRDefault="00B82661" w:rsidP="00B82661">
      <w:pPr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B82661">
        <w:pict>
          <v:shape id="_x0000_s1031" type="#_x0000_t136" style="position:absolute;left:0;text-align:left;margin-left:18pt;margin-top:9.85pt;width:414pt;height:53.85pt;z-index:251661312" fillcolor="red" strokecolor="red">
            <v:shadow color="#868686"/>
            <v:textpath style="font-family:&quot;方正小标宋_GBK&quot;;v-text-spacing:1.5;v-text-kern:t" trim="t" fitpath="t" string="重庆市财政局"/>
          </v:shape>
        </w:pict>
      </w:r>
    </w:p>
    <w:p w:rsidR="00B82661" w:rsidRPr="00B82661" w:rsidRDefault="00B82661" w:rsidP="00B82661">
      <w:pPr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B82661" w:rsidRPr="00B82661" w:rsidRDefault="00B82661" w:rsidP="00B82661">
      <w:pPr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pict>
          <v:shape id="_x0000_s1034" type="#_x0000_t136" style="position:absolute;left:0;text-align:left;margin-left:16.5pt;margin-top:21.4pt;width:414pt;height:53.85pt;z-index:251663360" fillcolor="red" strokecolor="red">
            <v:shadow color="#868686"/>
            <v:textpath style="font-family:&quot;方正小标宋_GBK&quot;;v-text-kern:t" trim="t" fitpath="t" string="重庆市卫生健康委员会"/>
          </v:shape>
        </w:pict>
      </w:r>
    </w:p>
    <w:p w:rsidR="00B82661" w:rsidRPr="00B82661" w:rsidRDefault="00B82661" w:rsidP="00B82661">
      <w:pPr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B82661" w:rsidRPr="00B82661" w:rsidRDefault="00B82661" w:rsidP="00B82661">
      <w:pPr>
        <w:snapToGrid w:val="0"/>
        <w:jc w:val="center"/>
        <w:rPr>
          <w:rFonts w:ascii="Times New Roman" w:eastAsia="仿宋_GB2312" w:hAnsi="Times New Roman"/>
          <w:sz w:val="24"/>
        </w:rPr>
      </w:pPr>
    </w:p>
    <w:p w:rsidR="00B82661" w:rsidRDefault="00B82661" w:rsidP="00B82661">
      <w:pPr>
        <w:snapToGrid w:val="0"/>
        <w:jc w:val="center"/>
        <w:rPr>
          <w:rFonts w:ascii="Times New Roman" w:eastAsia="仿宋_GB2312" w:hAnsi="Times New Roman" w:hint="eastAsia"/>
          <w:sz w:val="24"/>
        </w:rPr>
      </w:pPr>
    </w:p>
    <w:p w:rsidR="00B82661" w:rsidRDefault="00B82661" w:rsidP="00B82661">
      <w:pPr>
        <w:snapToGrid w:val="0"/>
        <w:jc w:val="center"/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 w:hint="eastAsia"/>
          <w:noProof/>
          <w:sz w:val="24"/>
        </w:rPr>
        <w:pict>
          <v:shape id="_x0000_s1035" type="#_x0000_t136" style="position:absolute;left:0;text-align:left;margin-left:16.5pt;margin-top:3.85pt;width:414pt;height:53.85pt;z-index:251664384" fillcolor="red" strokecolor="red">
            <v:shadow color="#868686"/>
            <v:textpath style="font-family:&quot;方正小标宋_GBK&quot;;v-text-kern:t" trim="t" fitpath="t" string="重庆市残疾人联合会"/>
          </v:shape>
        </w:pict>
      </w:r>
    </w:p>
    <w:p w:rsidR="00B82661" w:rsidRDefault="00B82661" w:rsidP="00B82661">
      <w:pPr>
        <w:snapToGrid w:val="0"/>
        <w:jc w:val="center"/>
        <w:rPr>
          <w:rFonts w:ascii="Times New Roman" w:eastAsia="仿宋_GB2312" w:hAnsi="Times New Roman" w:hint="eastAsia"/>
          <w:sz w:val="24"/>
        </w:rPr>
      </w:pPr>
    </w:p>
    <w:p w:rsidR="00B82661" w:rsidRDefault="00B82661" w:rsidP="00B82661">
      <w:pPr>
        <w:snapToGrid w:val="0"/>
        <w:jc w:val="center"/>
        <w:rPr>
          <w:rFonts w:ascii="Times New Roman" w:eastAsia="仿宋_GB2312" w:hAnsi="Times New Roman" w:hint="eastAsia"/>
          <w:sz w:val="24"/>
        </w:rPr>
      </w:pPr>
    </w:p>
    <w:p w:rsidR="00B82661" w:rsidRDefault="00B82661" w:rsidP="00B82661">
      <w:pPr>
        <w:snapToGrid w:val="0"/>
        <w:jc w:val="center"/>
        <w:rPr>
          <w:rFonts w:ascii="Times New Roman" w:eastAsia="仿宋_GB2312" w:hAnsi="Times New Roman" w:hint="eastAsia"/>
          <w:sz w:val="24"/>
        </w:rPr>
      </w:pPr>
    </w:p>
    <w:p w:rsidR="00B82661" w:rsidRPr="00B82661" w:rsidRDefault="00B82661" w:rsidP="00B82661">
      <w:pPr>
        <w:snapToGrid w:val="0"/>
        <w:jc w:val="center"/>
        <w:rPr>
          <w:rFonts w:ascii="Times New Roman" w:eastAsia="仿宋_GB2312" w:hAnsi="Times New Roman"/>
          <w:sz w:val="24"/>
        </w:rPr>
      </w:pPr>
    </w:p>
    <w:p w:rsidR="00B82661" w:rsidRPr="00B82661" w:rsidRDefault="00B82661" w:rsidP="00B82661">
      <w:pPr>
        <w:snapToGrid w:val="0"/>
        <w:spacing w:line="578" w:lineRule="exact"/>
        <w:ind w:firstLineChars="100" w:firstLine="320"/>
        <w:jc w:val="center"/>
        <w:rPr>
          <w:rFonts w:ascii="Times New Roman" w:eastAsia="方正仿宋_GBK" w:hAnsi="Times New Roman"/>
          <w:sz w:val="32"/>
          <w:szCs w:val="32"/>
        </w:rPr>
      </w:pPr>
      <w:r w:rsidRPr="00B82661">
        <w:rPr>
          <w:rFonts w:ascii="Times New Roman" w:eastAsia="方正仿宋_GBK" w:hAnsi="Times New Roman" w:hint="eastAsia"/>
          <w:sz w:val="32"/>
          <w:szCs w:val="32"/>
        </w:rPr>
        <w:t>渝民〔</w:t>
      </w:r>
      <w:r>
        <w:rPr>
          <w:rFonts w:ascii="Times New Roman" w:eastAsia="方正仿宋_GBK" w:hAnsi="Times New Roman"/>
          <w:sz w:val="32"/>
          <w:szCs w:val="32"/>
        </w:rPr>
        <w:t>201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 w:rsidRPr="00B82661"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114</w:t>
      </w:r>
      <w:r w:rsidRPr="00B82661"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B82661" w:rsidRPr="00B82661" w:rsidRDefault="00B82661" w:rsidP="00B82661">
      <w:pPr>
        <w:snapToGrid w:val="0"/>
        <w:spacing w:line="360" w:lineRule="auto"/>
        <w:jc w:val="center"/>
        <w:rPr>
          <w:rFonts w:ascii="Times New Roman" w:eastAsia="方正仿宋_GBK" w:hAnsi="Times New Roman"/>
          <w:sz w:val="32"/>
          <w:szCs w:val="32"/>
        </w:rPr>
      </w:pPr>
      <w:r w:rsidRPr="00B82661">
        <w:pict>
          <v:line id="_x0000_s1032" style="position:absolute;left:0;text-align:left;z-index:251662336" from="-5pt,4.35pt" to="454.2pt,4.35pt" strokecolor="red" strokeweight="1.5pt"/>
        </w:pict>
      </w:r>
    </w:p>
    <w:p w:rsidR="00B82661" w:rsidRDefault="00B82661" w:rsidP="00B82661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kern w:val="0"/>
          <w:sz w:val="15"/>
          <w:szCs w:val="15"/>
        </w:rPr>
      </w:pPr>
    </w:p>
    <w:p w:rsidR="00B82661" w:rsidRDefault="00B82661" w:rsidP="00B82661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kern w:val="0"/>
          <w:sz w:val="15"/>
          <w:szCs w:val="15"/>
        </w:rPr>
      </w:pPr>
    </w:p>
    <w:p w:rsidR="00B82661" w:rsidRDefault="00B82661" w:rsidP="00B82661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kern w:val="0"/>
          <w:sz w:val="15"/>
          <w:szCs w:val="15"/>
        </w:rPr>
      </w:pPr>
    </w:p>
    <w:p w:rsidR="00B82661" w:rsidRPr="00B82661" w:rsidRDefault="00B82661" w:rsidP="00B82661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kern w:val="0"/>
          <w:sz w:val="15"/>
          <w:szCs w:val="15"/>
        </w:rPr>
      </w:pPr>
    </w:p>
    <w:p w:rsidR="00B82661" w:rsidRDefault="004B56B2" w:rsidP="00B82661">
      <w:pPr>
        <w:adjustRightInd w:val="0"/>
        <w:snapToGrid w:val="0"/>
        <w:spacing w:line="606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 w:rsidRPr="009C09C7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关于印发《老年人照顾服务计划实施方案》</w:t>
      </w:r>
    </w:p>
    <w:p w:rsidR="00D025CE" w:rsidRPr="009C09C7" w:rsidRDefault="004B56B2" w:rsidP="00B82661">
      <w:pPr>
        <w:adjustRightInd w:val="0"/>
        <w:snapToGrid w:val="0"/>
        <w:spacing w:line="606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9C09C7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的通知</w:t>
      </w:r>
    </w:p>
    <w:p w:rsidR="00D025CE" w:rsidRDefault="00D025CE" w:rsidP="00B82661">
      <w:pPr>
        <w:adjustRightInd w:val="0"/>
        <w:snapToGrid w:val="0"/>
        <w:spacing w:line="606" w:lineRule="exact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</w:p>
    <w:p w:rsidR="00D025CE" w:rsidRDefault="004B56B2" w:rsidP="00B82661">
      <w:pPr>
        <w:adjustRightInd w:val="0"/>
        <w:snapToGrid w:val="0"/>
        <w:spacing w:line="606" w:lineRule="exac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各区县（自治县）</w:t>
      </w: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民政局、财政局、卫生健康委、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残联，</w:t>
      </w:r>
      <w:r w:rsidR="00795DC3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两江新区社会保障</w:t>
      </w: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局、</w:t>
      </w:r>
      <w:r w:rsidR="00795DC3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社会发展局、</w:t>
      </w: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财政局，万盛经开区民政局、财政局、卫生计生局、残联：</w:t>
      </w:r>
    </w:p>
    <w:p w:rsidR="00D025CE" w:rsidRDefault="004B56B2" w:rsidP="00B82661">
      <w:pPr>
        <w:adjustRightInd w:val="0"/>
        <w:snapToGrid w:val="0"/>
        <w:spacing w:line="60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根据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《重庆市</w:t>
      </w: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人民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政府办公厅关于印发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2019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年重点民生实事工作目标任务的通知》（渝府办发〔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2019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47</w:t>
      </w:r>
      <w:r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号）要求，</w:t>
      </w:r>
      <w:r>
        <w:rPr>
          <w:rFonts w:ascii="Times New Roman" w:eastAsia="方正仿宋_GBK" w:hAnsi="Times New Roman" w:hint="eastAsia"/>
          <w:sz w:val="32"/>
          <w:szCs w:val="32"/>
        </w:rPr>
        <w:t>老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年人照顾服务计划</w:t>
      </w:r>
      <w:r>
        <w:rPr>
          <w:rFonts w:ascii="Times New Roman" w:eastAsia="方正仿宋_GBK" w:hAnsi="Times New Roman"/>
          <w:sz w:val="32"/>
          <w:szCs w:val="32"/>
        </w:rPr>
        <w:t>纳入</w:t>
      </w:r>
      <w:r>
        <w:rPr>
          <w:rFonts w:ascii="Times New Roman" w:eastAsia="方正仿宋_GBK" w:hAnsi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重点民生实事。现将《</w:t>
      </w:r>
      <w:r>
        <w:rPr>
          <w:rFonts w:ascii="Times New Roman" w:eastAsia="方正仿宋_GBK" w:hAnsi="Times New Roman" w:hint="eastAsia"/>
          <w:sz w:val="32"/>
          <w:szCs w:val="32"/>
        </w:rPr>
        <w:t>老年人照顾服务计划</w:t>
      </w:r>
      <w:r>
        <w:rPr>
          <w:rFonts w:ascii="Times New Roman" w:eastAsia="方正仿宋_GBK" w:hAnsi="Times New Roman"/>
          <w:sz w:val="32"/>
          <w:szCs w:val="32"/>
        </w:rPr>
        <w:t>实施方案》印发给你们，请</w:t>
      </w:r>
      <w:r>
        <w:rPr>
          <w:rFonts w:ascii="Times New Roman" w:eastAsia="方正仿宋_GBK" w:hAnsi="Times New Roman" w:hint="eastAsia"/>
          <w:sz w:val="32"/>
          <w:szCs w:val="32"/>
        </w:rPr>
        <w:t>认真贯彻</w:t>
      </w:r>
      <w:r>
        <w:rPr>
          <w:rFonts w:ascii="Times New Roman" w:eastAsia="方正仿宋_GBK" w:hAnsi="Times New Roman"/>
          <w:sz w:val="32"/>
          <w:szCs w:val="32"/>
        </w:rPr>
        <w:t>执行。</w:t>
      </w:r>
    </w:p>
    <w:p w:rsidR="00D025CE" w:rsidRDefault="00D025CE" w:rsidP="00B82661">
      <w:pPr>
        <w:adjustRightInd w:val="0"/>
        <w:snapToGrid w:val="0"/>
        <w:spacing w:line="606" w:lineRule="exact"/>
        <w:rPr>
          <w:rFonts w:ascii="Times New Roman" w:eastAsia="方正仿宋_GBK" w:hAnsi="Times New Roman"/>
          <w:sz w:val="32"/>
          <w:szCs w:val="32"/>
        </w:rPr>
      </w:pPr>
    </w:p>
    <w:p w:rsidR="00D025CE" w:rsidRDefault="00D025CE" w:rsidP="00B82661">
      <w:pPr>
        <w:adjustRightInd w:val="0"/>
        <w:snapToGrid w:val="0"/>
        <w:spacing w:line="606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60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025CE" w:rsidRDefault="00B82661" w:rsidP="00B82661">
      <w:pPr>
        <w:adjustRightInd w:val="0"/>
        <w:snapToGrid w:val="0"/>
        <w:spacing w:line="606" w:lineRule="exac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 xml:space="preserve">    </w:t>
      </w:r>
      <w:r w:rsidR="004B56B2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重庆市民政局</w:t>
      </w:r>
      <w:r w:rsidR="004B56B2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 xml:space="preserve">                  </w:t>
      </w:r>
      <w:r w:rsidR="004B56B2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重庆市财政局</w:t>
      </w:r>
      <w:r w:rsidR="004B56B2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 xml:space="preserve">     </w:t>
      </w:r>
    </w:p>
    <w:p w:rsidR="00B82661" w:rsidRDefault="00B82661" w:rsidP="00B82661">
      <w:pPr>
        <w:adjustRightInd w:val="0"/>
        <w:snapToGrid w:val="0"/>
        <w:spacing w:line="606" w:lineRule="exact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 xml:space="preserve">    </w:t>
      </w:r>
    </w:p>
    <w:p w:rsidR="00B82661" w:rsidRDefault="00B82661" w:rsidP="00B82661">
      <w:pPr>
        <w:adjustRightInd w:val="0"/>
        <w:snapToGrid w:val="0"/>
        <w:spacing w:line="606" w:lineRule="exact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606" w:lineRule="exact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D025CE" w:rsidRDefault="00B82661" w:rsidP="00B82661">
      <w:pPr>
        <w:adjustRightInd w:val="0"/>
        <w:snapToGrid w:val="0"/>
        <w:spacing w:line="606" w:lineRule="exact"/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 xml:space="preserve">    </w:t>
      </w:r>
      <w:r w:rsidR="004B56B2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重庆市卫生健康委员会</w:t>
      </w: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 xml:space="preserve">        </w:t>
      </w:r>
      <w:r w:rsidR="004B56B2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重庆市残疾人联合会</w:t>
      </w:r>
    </w:p>
    <w:p w:rsidR="00D025CE" w:rsidRDefault="00B82661" w:rsidP="00B82661">
      <w:pPr>
        <w:adjustRightInd w:val="0"/>
        <w:snapToGrid w:val="0"/>
        <w:spacing w:line="606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 xml:space="preserve">                          </w:t>
      </w:r>
      <w:r w:rsidR="004B56B2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2019</w:t>
      </w:r>
      <w:r w:rsidR="004B56B2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年</w:t>
      </w:r>
      <w:r w:rsidR="004B56B2"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11</w:t>
      </w:r>
      <w:r w:rsidR="004B56B2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  <w:t>1</w:t>
      </w:r>
      <w:r w:rsidR="004B56B2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t>日</w:t>
      </w:r>
      <w:r w:rsidR="004B56B2">
        <w:rPr>
          <w:rFonts w:ascii="Times New Roman" w:eastAsia="方正仿宋_GBK" w:hAnsi="Times New Roman"/>
          <w:color w:val="000000" w:themeColor="text1"/>
          <w:kern w:val="0"/>
          <w:sz w:val="32"/>
          <w:szCs w:val="32"/>
        </w:rPr>
        <w:br/>
      </w:r>
    </w:p>
    <w:p w:rsidR="00B82661" w:rsidRDefault="00B82661" w:rsidP="00B82661">
      <w:pPr>
        <w:adjustRightInd w:val="0"/>
        <w:snapToGrid w:val="0"/>
        <w:spacing w:line="579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579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579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579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579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579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579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579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B82661" w:rsidRDefault="00B82661" w:rsidP="00B82661">
      <w:pPr>
        <w:adjustRightInd w:val="0"/>
        <w:snapToGrid w:val="0"/>
        <w:spacing w:line="579" w:lineRule="exact"/>
        <w:jc w:val="center"/>
        <w:rPr>
          <w:rFonts w:ascii="Times New Roman" w:eastAsia="方正仿宋_GBK" w:hAnsi="Times New Roman" w:hint="eastAsia"/>
          <w:color w:val="000000" w:themeColor="text1"/>
          <w:kern w:val="0"/>
          <w:sz w:val="32"/>
          <w:szCs w:val="32"/>
        </w:rPr>
      </w:pP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jc w:val="center"/>
        <w:rPr>
          <w:rFonts w:ascii="方正楷体_GBK" w:eastAsia="方正楷体_GBK" w:hAnsi="Times New Roman"/>
          <w:kern w:val="0"/>
          <w:sz w:val="32"/>
          <w:szCs w:val="32"/>
        </w:rPr>
      </w:pPr>
      <w:r>
        <w:rPr>
          <w:rStyle w:val="txtbreak"/>
          <w:rFonts w:ascii="Times New Roman" w:eastAsia="方正小标宋_GBK" w:hAnsi="方正小标宋_GBK"/>
          <w:kern w:val="0"/>
          <w:sz w:val="44"/>
          <w:szCs w:val="44"/>
        </w:rPr>
        <w:lastRenderedPageBreak/>
        <w:t>老年人照顾服务计划</w:t>
      </w:r>
      <w:r>
        <w:rPr>
          <w:rStyle w:val="txtbreak"/>
          <w:rFonts w:ascii="Times New Roman" w:eastAsia="方正小标宋_GBK" w:hAnsi="方正小标宋_GBK" w:hint="eastAsia"/>
          <w:kern w:val="0"/>
          <w:sz w:val="44"/>
          <w:szCs w:val="44"/>
        </w:rPr>
        <w:t>实施方案</w:t>
      </w:r>
    </w:p>
    <w:p w:rsidR="00D025CE" w:rsidRDefault="00D025CE" w:rsidP="00B82661">
      <w:pPr>
        <w:shd w:val="clear" w:color="auto" w:fill="FFFFFF"/>
        <w:adjustRightInd w:val="0"/>
        <w:snapToGrid w:val="0"/>
        <w:spacing w:line="579" w:lineRule="exact"/>
        <w:rPr>
          <w:rFonts w:ascii="Times New Roman" w:eastAsia="方正仿宋_GBK" w:hAnsi="Times New Roman"/>
          <w:kern w:val="32"/>
          <w:sz w:val="32"/>
          <w:szCs w:val="32"/>
        </w:rPr>
      </w:pP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为贯彻落实习近平总书记关于养老服务工作的重要批示指示精神，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按照市委市政府保障和改善民生工作决策部署，</w:t>
      </w:r>
      <w:r>
        <w:rPr>
          <w:rFonts w:ascii="Times New Roman" w:eastAsia="方正仿宋_GBK" w:hAnsi="Times New Roman"/>
          <w:sz w:val="32"/>
          <w:szCs w:val="32"/>
        </w:rPr>
        <w:t>决定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Times New Roman" w:eastAsia="方正仿宋_GBK" w:hAnsi="Times New Roman"/>
          <w:sz w:val="32"/>
          <w:szCs w:val="32"/>
        </w:rPr>
        <w:t>年、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Times New Roman" w:eastAsia="方正仿宋_GBK" w:hAnsi="Times New Roman"/>
          <w:sz w:val="32"/>
          <w:szCs w:val="32"/>
        </w:rPr>
        <w:t>年实</w:t>
      </w:r>
      <w:r>
        <w:rPr>
          <w:rFonts w:ascii="方正仿宋_GBK" w:eastAsia="方正仿宋_GBK" w:hAnsi="Times New Roman" w:hint="eastAsia"/>
          <w:sz w:val="32"/>
          <w:szCs w:val="32"/>
        </w:rPr>
        <w:t>施</w:t>
      </w:r>
      <w:r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“老年人照顾服务计划”，开展</w:t>
      </w:r>
      <w:r>
        <w:rPr>
          <w:rFonts w:ascii="方正仿宋_GBK" w:eastAsia="方正仿宋_GBK" w:hAnsi="Times New Roman" w:hint="eastAsia"/>
          <w:sz w:val="32"/>
          <w:szCs w:val="32"/>
        </w:rPr>
        <w:t>城市社区养老“三助”和农村敬老院“三改”</w:t>
      </w:r>
      <w:r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行动</w:t>
      </w:r>
      <w:r>
        <w:rPr>
          <w:rFonts w:ascii="方正仿宋_GBK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全面提升社区居家养老服务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水平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，不断升级改善农村敬老院基础设施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条件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，让老年人健健康康有尊严、舒舒服服有品质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一、</w:t>
      </w:r>
      <w:r>
        <w:rPr>
          <w:rFonts w:ascii="Times New Roman" w:eastAsia="方正黑体_GBK" w:hAnsi="Times New Roman"/>
          <w:color w:val="000000"/>
          <w:sz w:val="32"/>
          <w:szCs w:val="32"/>
        </w:rPr>
        <w:t>工作目标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城市社区养老助餐、助浴、助</w:t>
      </w:r>
      <w:r>
        <w:rPr>
          <w:rFonts w:ascii="方正仿宋_GBK" w:eastAsia="方正仿宋_GBK" w:hAnsi="Times New Roman" w:hint="eastAsia"/>
          <w:sz w:val="32"/>
          <w:szCs w:val="32"/>
        </w:rPr>
        <w:t>医“三助”行</w:t>
      </w:r>
      <w:r>
        <w:rPr>
          <w:rFonts w:ascii="Times New Roman" w:eastAsia="方正仿宋_GBK" w:hAnsi="Times New Roman"/>
          <w:sz w:val="32"/>
          <w:szCs w:val="32"/>
        </w:rPr>
        <w:t>动，</w:t>
      </w:r>
      <w:r>
        <w:rPr>
          <w:rFonts w:ascii="Times New Roman" w:eastAsia="方正仿宋_GBK" w:hAnsi="Times New Roman" w:hint="eastAsia"/>
          <w:sz w:val="32"/>
          <w:szCs w:val="32"/>
        </w:rPr>
        <w:t>坚持适度保障、逐步推广的原则，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Times New Roman" w:eastAsia="方正仿宋_GBK" w:hAnsi="Times New Roman"/>
          <w:sz w:val="32"/>
          <w:szCs w:val="32"/>
        </w:rPr>
        <w:t>年在渝中区、沙坪坝区、九龙坡区、渝北区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个区开展试点，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Times New Roman" w:eastAsia="方正仿宋_GBK" w:hAnsi="Times New Roman"/>
          <w:sz w:val="32"/>
          <w:szCs w:val="32"/>
        </w:rPr>
        <w:t>年在主城区</w:t>
      </w:r>
      <w:r>
        <w:rPr>
          <w:rFonts w:ascii="Times New Roman" w:eastAsia="方正仿宋_GBK" w:hAnsi="Times New Roman" w:hint="eastAsia"/>
          <w:sz w:val="32"/>
          <w:szCs w:val="32"/>
        </w:rPr>
        <w:t>范围内推广。鼓励其它区县根据实际情况自行组织开展“三助”关爱行动。</w:t>
      </w:r>
      <w:r>
        <w:rPr>
          <w:rFonts w:ascii="Times New Roman" w:eastAsia="方正仿宋_GBK" w:hAnsi="Times New Roman"/>
          <w:sz w:val="32"/>
          <w:szCs w:val="32"/>
        </w:rPr>
        <w:t>农村敬</w:t>
      </w:r>
      <w:r>
        <w:rPr>
          <w:rFonts w:ascii="方正仿宋_GBK" w:eastAsia="方正仿宋_GBK" w:hAnsi="Times New Roman" w:hint="eastAsia"/>
          <w:sz w:val="32"/>
          <w:szCs w:val="32"/>
        </w:rPr>
        <w:t>老院“三改”行</w:t>
      </w:r>
      <w:r>
        <w:rPr>
          <w:rFonts w:ascii="Times New Roman" w:eastAsia="方正仿宋_GBK" w:hAnsi="Times New Roman"/>
          <w:sz w:val="32"/>
          <w:szCs w:val="32"/>
        </w:rPr>
        <w:t>动，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Times New Roman" w:eastAsia="方正仿宋_GBK" w:hAnsi="Times New Roman"/>
          <w:sz w:val="32"/>
          <w:szCs w:val="32"/>
        </w:rPr>
        <w:t>年、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Times New Roman" w:eastAsia="方正仿宋_GBK" w:hAnsi="Times New Roman"/>
          <w:sz w:val="32"/>
          <w:szCs w:val="32"/>
        </w:rPr>
        <w:t>年分别对全市</w:t>
      </w:r>
      <w:r>
        <w:rPr>
          <w:rFonts w:ascii="Times New Roman" w:eastAsia="方正仿宋_GBK" w:hAnsi="Times New Roman"/>
          <w:sz w:val="32"/>
          <w:szCs w:val="32"/>
        </w:rPr>
        <w:t>150</w:t>
      </w:r>
      <w:r>
        <w:rPr>
          <w:rFonts w:ascii="Times New Roman" w:eastAsia="方正仿宋_GBK" w:hAnsi="Times New Roman"/>
          <w:sz w:val="32"/>
          <w:szCs w:val="32"/>
        </w:rPr>
        <w:t>家符合条件的农村敬老院热水供应系统、老人房间标准化、公共洗浴间适老安全化进行升级改造。通过开展城市社区</w:t>
      </w:r>
      <w:r>
        <w:rPr>
          <w:rFonts w:ascii="方正仿宋_GBK" w:eastAsia="方正仿宋_GBK" w:hAnsi="Times New Roman" w:hint="eastAsia"/>
          <w:sz w:val="32"/>
          <w:szCs w:val="32"/>
        </w:rPr>
        <w:t>养老“三助”行</w:t>
      </w:r>
      <w:r>
        <w:rPr>
          <w:rFonts w:ascii="Times New Roman" w:eastAsia="方正仿宋_GBK" w:hAnsi="Times New Roman"/>
          <w:sz w:val="32"/>
          <w:szCs w:val="32"/>
        </w:rPr>
        <w:t>动，满足老年人最现实、最直接、</w:t>
      </w:r>
      <w:r>
        <w:rPr>
          <w:rFonts w:ascii="Times New Roman" w:eastAsia="方正仿宋_GBK" w:hAnsi="Times New Roman" w:hint="eastAsia"/>
          <w:sz w:val="32"/>
          <w:szCs w:val="32"/>
        </w:rPr>
        <w:t>最</w:t>
      </w:r>
      <w:r>
        <w:rPr>
          <w:rFonts w:ascii="Times New Roman" w:eastAsia="方正仿宋_GBK" w:hAnsi="Times New Roman"/>
          <w:sz w:val="32"/>
          <w:szCs w:val="32"/>
        </w:rPr>
        <w:t>需要的养老服务</w:t>
      </w:r>
      <w:r>
        <w:rPr>
          <w:rFonts w:ascii="Times New Roman" w:eastAsia="方正仿宋_GBK" w:hAnsi="Times New Roman" w:hint="eastAsia"/>
          <w:sz w:val="32"/>
          <w:szCs w:val="32"/>
        </w:rPr>
        <w:t>需求</w:t>
      </w:r>
      <w:r>
        <w:rPr>
          <w:rFonts w:ascii="Times New Roman" w:eastAsia="方正仿宋_GBK" w:hAnsi="Times New Roman"/>
          <w:sz w:val="32"/>
          <w:szCs w:val="32"/>
        </w:rPr>
        <w:t>，为老年人提供</w:t>
      </w:r>
      <w:r>
        <w:rPr>
          <w:rFonts w:ascii="Times New Roman" w:eastAsia="方正仿宋_GBK" w:hAnsi="Times New Roman"/>
          <w:color w:val="000000"/>
          <w:sz w:val="32"/>
          <w:shd w:val="clear" w:color="auto" w:fill="FFFFFF"/>
        </w:rPr>
        <w:t>就近便利、安全优质的</w:t>
      </w:r>
      <w:r>
        <w:rPr>
          <w:rFonts w:ascii="Times New Roman" w:eastAsia="方正仿宋_GBK" w:hAnsi="Times New Roman"/>
          <w:color w:val="000000"/>
          <w:sz w:val="32"/>
        </w:rPr>
        <w:t>助餐、助浴、助医照顾服务。</w:t>
      </w:r>
      <w:r>
        <w:rPr>
          <w:rFonts w:ascii="Times New Roman" w:eastAsia="方正仿宋_GBK" w:hAnsi="Times New Roman"/>
          <w:color w:val="000000"/>
          <w:sz w:val="32"/>
          <w:shd w:val="clear" w:color="auto" w:fill="FFFFFF"/>
        </w:rPr>
        <w:t>通过开展</w:t>
      </w:r>
      <w:r>
        <w:rPr>
          <w:rFonts w:ascii="Times New Roman" w:eastAsia="方正仿宋_GBK" w:hAnsi="Times New Roman"/>
          <w:sz w:val="32"/>
          <w:szCs w:val="32"/>
        </w:rPr>
        <w:t>农村敬老</w:t>
      </w:r>
      <w:r>
        <w:rPr>
          <w:rFonts w:ascii="方正仿宋_GBK" w:eastAsia="方正仿宋_GBK" w:hAnsi="Times New Roman" w:hint="eastAsia"/>
          <w:sz w:val="32"/>
          <w:szCs w:val="32"/>
        </w:rPr>
        <w:t>院“三改”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行动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推进</w:t>
      </w:r>
      <w:r>
        <w:rPr>
          <w:rFonts w:ascii="Times New Roman" w:eastAsia="方正仿宋_GBK" w:hAnsi="Times New Roman"/>
          <w:color w:val="000000"/>
          <w:sz w:val="32"/>
          <w:shd w:val="clear" w:color="auto" w:fill="FFFFFF"/>
        </w:rPr>
        <w:t>农村敬老院提档升级，增强农村养老服务能力</w:t>
      </w:r>
      <w:r>
        <w:rPr>
          <w:rFonts w:ascii="Times New Roman" w:eastAsia="方正仿宋_GBK" w:hAnsi="Times New Roman" w:hint="eastAsia"/>
          <w:color w:val="000000"/>
          <w:sz w:val="32"/>
          <w:shd w:val="clear" w:color="auto" w:fill="FFFFFF"/>
        </w:rPr>
        <w:t>，</w:t>
      </w:r>
      <w:r>
        <w:rPr>
          <w:rFonts w:ascii="Times New Roman" w:eastAsia="方正仿宋_GBK" w:hAnsi="Times New Roman"/>
          <w:color w:val="000000"/>
          <w:sz w:val="32"/>
          <w:shd w:val="clear" w:color="auto" w:fill="FFFFFF"/>
        </w:rPr>
        <w:t>形成可复制、可推广经验，促进养老服务重要制度、重要机制基本成型。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  <w:shd w:val="clear" w:color="auto" w:fill="FFFFFF"/>
        </w:rPr>
        <w:t>二、实施内容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楷体_GBK" w:hAnsi="方正楷体_GBK"/>
          <w:color w:val="000000"/>
          <w:sz w:val="32"/>
          <w:szCs w:val="32"/>
          <w:shd w:val="clear" w:color="auto" w:fill="FFFFFF"/>
        </w:rPr>
        <w:lastRenderedPageBreak/>
        <w:t>（一）计划项目。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城市社区养老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三助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行动项目。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/>
          <w:bCs/>
          <w:color w:val="000000"/>
          <w:sz w:val="32"/>
          <w:szCs w:val="32"/>
          <w:shd w:val="clear" w:color="auto" w:fill="FFFFFF"/>
        </w:rPr>
        <w:t>）爱心助餐照顾服务。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以社区养老服务中心或依法设立的餐饮机构为依托，开展老年人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助餐服务。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2019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年、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对失能特困人员、高龄失能半失能老年人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提供爱心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助餐服务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bCs/>
          <w:color w:val="000000"/>
          <w:kern w:val="0"/>
          <w:sz w:val="32"/>
          <w:szCs w:val="32"/>
        </w:rPr>
        <w:t>）爱心助浴</w:t>
      </w:r>
      <w:r>
        <w:rPr>
          <w:rFonts w:ascii="Times New Roman" w:eastAsia="方正仿宋_GBK" w:hAnsi="Times New Roman"/>
          <w:bCs/>
          <w:color w:val="000000"/>
          <w:sz w:val="32"/>
          <w:szCs w:val="32"/>
          <w:shd w:val="clear" w:color="auto" w:fill="FFFFFF"/>
        </w:rPr>
        <w:t>照顾服务。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以社区养老服务中心或助浴服务机构为依托，开展老年人助浴服务。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2019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对失能特困人员、高龄失能老年人，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年对失能特困人员、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60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周岁以上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失能老年人每年提供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12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次爱心助浴服务。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bCs/>
          <w:color w:val="000000"/>
          <w:kern w:val="0"/>
          <w:sz w:val="32"/>
          <w:szCs w:val="32"/>
        </w:rPr>
        <w:t>）爱心助医</w:t>
      </w:r>
      <w:r>
        <w:rPr>
          <w:rFonts w:ascii="Times New Roman" w:eastAsia="方正仿宋_GBK" w:hAnsi="Times New Roman"/>
          <w:bCs/>
          <w:color w:val="000000"/>
          <w:sz w:val="32"/>
          <w:szCs w:val="32"/>
          <w:shd w:val="clear" w:color="auto" w:fill="FFFFFF"/>
        </w:rPr>
        <w:t>照顾服务。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以基层医疗卫生机构为依托，开展老年人助医服务。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2019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年、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2020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年对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65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周岁以上有签约意愿的失能老年人提供家庭医生签约服务。对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65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周岁以上提出申请的失能老年人上门进行健康评估。对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65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周岁以上提出申请的失能老年人及照护者年内提供不少于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次的康复护理指导、心理支持等健康服务。</w:t>
      </w:r>
      <w:r>
        <w:rPr>
          <w:rFonts w:ascii="Times New Roman" w:eastAsia="方正仿宋_GBK" w:hAnsi="Times New Roman"/>
          <w:bCs/>
          <w:color w:val="000000" w:themeColor="text1"/>
          <w:sz w:val="32"/>
          <w:szCs w:val="32"/>
          <w:shd w:val="clear" w:color="auto" w:fill="FFFFFF"/>
        </w:rPr>
        <w:t>每年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对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65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周岁以上失能老年人</w:t>
      </w:r>
      <w:r>
        <w:rPr>
          <w:rFonts w:ascii="Times New Roman" w:eastAsia="方正仿宋_GBK" w:hAnsi="Times New Roman"/>
          <w:bCs/>
          <w:color w:val="000000" w:themeColor="text1"/>
          <w:sz w:val="32"/>
          <w:szCs w:val="32"/>
          <w:shd w:val="clear" w:color="auto" w:fill="FFFFFF"/>
        </w:rPr>
        <w:t>提供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/>
          <w:bCs/>
          <w:color w:val="000000" w:themeColor="text1"/>
          <w:sz w:val="32"/>
          <w:szCs w:val="32"/>
          <w:shd w:val="clear" w:color="auto" w:fill="FFFFFF"/>
        </w:rPr>
        <w:t>次免费体检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/>
          <w:bCs/>
          <w:color w:val="000000" w:themeColor="text1"/>
          <w:sz w:val="32"/>
          <w:szCs w:val="32"/>
          <w:shd w:val="clear" w:color="auto" w:fill="FFFFFF"/>
        </w:rPr>
        <w:t>助医照顾服务由服务对象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常</w:t>
      </w:r>
      <w:r>
        <w:rPr>
          <w:rFonts w:ascii="Times New Roman" w:eastAsia="方正仿宋_GBK" w:hAnsi="Times New Roman"/>
          <w:bCs/>
          <w:color w:val="000000" w:themeColor="text1"/>
          <w:sz w:val="32"/>
          <w:szCs w:val="32"/>
          <w:shd w:val="clear" w:color="auto" w:fill="FFFFFF"/>
        </w:rPr>
        <w:t>住地</w:t>
      </w:r>
      <w:r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  <w:shd w:val="clear" w:color="auto" w:fill="FFFFFF"/>
        </w:rPr>
        <w:t>基层医疗卫生机构</w:t>
      </w:r>
      <w:r>
        <w:rPr>
          <w:rFonts w:ascii="Times New Roman" w:eastAsia="方正仿宋_GBK" w:hAnsi="Times New Roman"/>
          <w:bCs/>
          <w:color w:val="000000" w:themeColor="text1"/>
          <w:sz w:val="32"/>
          <w:szCs w:val="32"/>
          <w:shd w:val="clear" w:color="auto" w:fill="FFFFFF"/>
        </w:rPr>
        <w:t>负责实施。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2.</w:t>
      </w:r>
      <w:r>
        <w:rPr>
          <w:rFonts w:ascii="Times New Roman" w:eastAsia="方正楷体_GBK" w:hAnsi="Times New Roman"/>
          <w:color w:val="000000"/>
          <w:sz w:val="32"/>
          <w:szCs w:val="32"/>
        </w:rPr>
        <w:t>农村敬老院</w:t>
      </w:r>
      <w:r>
        <w:rPr>
          <w:rFonts w:ascii="Times New Roman" w:eastAsia="方正楷体_GBK" w:hAnsi="Times New Roman"/>
          <w:color w:val="000000"/>
          <w:sz w:val="32"/>
          <w:szCs w:val="32"/>
        </w:rPr>
        <w:t>“</w:t>
      </w:r>
      <w:r>
        <w:rPr>
          <w:rFonts w:ascii="Times New Roman" w:eastAsia="方正楷体_GBK" w:hAnsi="Times New Roman"/>
          <w:color w:val="000000"/>
          <w:sz w:val="32"/>
          <w:szCs w:val="32"/>
        </w:rPr>
        <w:t>三改</w:t>
      </w:r>
      <w:r>
        <w:rPr>
          <w:rFonts w:ascii="Times New Roman" w:eastAsia="方正楷体_GBK" w:hAnsi="Times New Roman"/>
          <w:color w:val="000000"/>
          <w:sz w:val="32"/>
          <w:szCs w:val="32"/>
        </w:rPr>
        <w:t>”</w:t>
      </w:r>
      <w:r>
        <w:rPr>
          <w:rFonts w:ascii="Times New Roman" w:eastAsia="方正楷体_GBK" w:hAnsi="Times New Roman"/>
          <w:color w:val="000000"/>
          <w:sz w:val="32"/>
          <w:szCs w:val="32"/>
        </w:rPr>
        <w:t>行动项目。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）敬老院热水供应系统改造项目。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敬老院老人房间有卫生间的，生活热水应接入卫生间；老人房间无卫生间的，每个楼层或相应生活区域设置热水供应设备和洗漱间，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/>
          <w:color w:val="000000"/>
          <w:sz w:val="32"/>
          <w:szCs w:val="32"/>
        </w:rPr>
        <w:t>小时供应生活热水；敬老院公共洗浴间，安装热水器，并在更衣区域安装电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热（燃气）取暖器。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）敬老院老人房间标准化升级改造项目。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老人房间每人配置宽度不低于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90</w:t>
      </w:r>
      <w:r>
        <w:rPr>
          <w:rFonts w:ascii="Times New Roman" w:hAnsi="宋体"/>
          <w:color w:val="000000"/>
          <w:sz w:val="32"/>
          <w:szCs w:val="32"/>
        </w:rPr>
        <w:t>㎝的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单人床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张，配置一定数量具有体位调整功能的护理床，软硬度适中的床垫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张，枕头和冬夏被各一套，配置床头柜，有条件的可配置衣柜。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3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）敬老院公共洗浴间适老安全化改造项目。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对卫生间、公共洗漱间、公共洗澡间进行地面防滑处理，安装安全扶手；卫生间配置坐便器。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楷体_GBK" w:hAnsi="方正楷体_GBK"/>
          <w:color w:val="000000"/>
          <w:kern w:val="0"/>
          <w:sz w:val="32"/>
          <w:szCs w:val="32"/>
        </w:rPr>
        <w:t>（二）操作流程。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城市社区</w:t>
      </w:r>
      <w:r>
        <w:rPr>
          <w:rFonts w:ascii="方正楷体_GBK" w:eastAsia="方正楷体_GBK" w:hAnsi="Times New Roman" w:hint="eastAsia"/>
          <w:color w:val="000000"/>
          <w:sz w:val="32"/>
          <w:szCs w:val="32"/>
          <w:shd w:val="clear" w:color="auto" w:fill="FFFFFF"/>
        </w:rPr>
        <w:t>养老“三助”行动申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请审核程序。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城市社区养</w:t>
      </w:r>
      <w:r>
        <w:rPr>
          <w:rFonts w:ascii="方正仿宋_GBK" w:eastAsia="方正仿宋_GBK" w:hAnsi="Times New Roman" w:hint="eastAsia"/>
          <w:color w:val="000000"/>
          <w:sz w:val="32"/>
          <w:szCs w:val="32"/>
          <w:shd w:val="clear" w:color="auto" w:fill="FFFFFF"/>
        </w:rPr>
        <w:t>老“三助”行动，</w:t>
      </w:r>
      <w:r>
        <w:rPr>
          <w:rFonts w:ascii="方正仿宋_GBK" w:eastAsia="方正仿宋_GBK" w:hAnsi="Times New Roman" w:hint="eastAsia"/>
          <w:sz w:val="32"/>
          <w:szCs w:val="32"/>
        </w:rPr>
        <w:t>符合条件的老人或委托代理人向户籍所在地</w:t>
      </w:r>
      <w:r>
        <w:rPr>
          <w:rFonts w:ascii="方正仿宋_GBK" w:eastAsia="方正仿宋_GBK" w:hAnsi="Times New Roman" w:hint="eastAsia"/>
          <w:color w:val="000000"/>
          <w:sz w:val="32"/>
          <w:szCs w:val="32"/>
          <w:shd w:val="clear" w:color="auto" w:fill="FFFFFF"/>
        </w:rPr>
        <w:t>街道（乡镇）申请，街道（乡镇）</w:t>
      </w:r>
      <w:r>
        <w:rPr>
          <w:rFonts w:ascii="方正仿宋_GBK" w:eastAsia="方正仿宋_GBK" w:hAnsi="Times New Roman" w:hint="eastAsia"/>
          <w:sz w:val="32"/>
          <w:szCs w:val="32"/>
        </w:rPr>
        <w:t>对申请人提供的材料进行审核</w:t>
      </w:r>
      <w:r>
        <w:rPr>
          <w:rFonts w:ascii="方正仿宋_GBK" w:eastAsia="方正仿宋_GBK" w:hAnsi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将审核符合条件的上报区县民政局或区县卫生健康部门，区县民政局负责审定助餐、助浴申请对象，区县卫生健康部门负责审定助医申请对象。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2.</w:t>
      </w:r>
      <w:r>
        <w:rPr>
          <w:rFonts w:ascii="Times New Roman" w:eastAsia="方正楷体_GBK" w:hAnsi="Times New Roman"/>
          <w:color w:val="000000"/>
          <w:sz w:val="32"/>
          <w:szCs w:val="32"/>
        </w:rPr>
        <w:t>农村敬</w:t>
      </w:r>
      <w:r>
        <w:rPr>
          <w:rFonts w:ascii="方正楷体_GBK" w:eastAsia="方正楷体_GBK" w:hAnsi="Times New Roman" w:hint="eastAsia"/>
          <w:color w:val="000000"/>
          <w:sz w:val="32"/>
          <w:szCs w:val="32"/>
        </w:rPr>
        <w:t>老院“三改”</w:t>
      </w:r>
      <w:r>
        <w:rPr>
          <w:rFonts w:ascii="方正楷体_GBK" w:eastAsia="方正楷体_GBK" w:hAnsi="Times New Roman" w:hint="eastAsia"/>
          <w:color w:val="000000"/>
          <w:sz w:val="32"/>
          <w:szCs w:val="32"/>
          <w:shd w:val="clear" w:color="auto" w:fill="FFFFFF"/>
        </w:rPr>
        <w:t>行动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申请审核程序。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农村敬老院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三改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行动，乡镇敬老院根据实际情况，向所在地街道（乡镇）据实申报，街道（乡镇）负责对申报项目进行初审，并做好项目资金测算，区县民政局须对申报项目现场查勘、审核，审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定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后将符合条件的项目报送市民政局，经市民政局审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定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后实施。</w:t>
      </w:r>
    </w:p>
    <w:p w:rsidR="00D025CE" w:rsidRDefault="004B56B2" w:rsidP="00B82661">
      <w:pPr>
        <w:shd w:val="clear" w:color="auto" w:fill="FFFFFF"/>
        <w:adjustRightInd w:val="0"/>
        <w:snapToGrid w:val="0"/>
        <w:spacing w:line="579" w:lineRule="exact"/>
        <w:ind w:firstLineChars="200" w:firstLine="640"/>
        <w:rPr>
          <w:rStyle w:val="a6"/>
          <w:rFonts w:ascii="Times New Roman" w:eastAsia="方正黑体_GBK" w:hAnsi="Times New Roman"/>
          <w:b w:val="0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Times New Roman" w:eastAsia="方正黑体_GBK" w:hAnsi="Times New Roman"/>
          <w:b w:val="0"/>
          <w:color w:val="000000"/>
          <w:sz w:val="32"/>
          <w:szCs w:val="32"/>
          <w:shd w:val="clear" w:color="auto" w:fill="FFFFFF"/>
        </w:rPr>
        <w:t>三、保障措施</w:t>
      </w:r>
    </w:p>
    <w:p w:rsidR="00D025CE" w:rsidRDefault="004B56B2" w:rsidP="00B82661">
      <w:pPr>
        <w:pStyle w:val="a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（一）强化组织领导。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各区县民政、卫生健康部门要充分认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lastRenderedPageBreak/>
        <w:t>识老年人照顾服务计划的重要性，将其作为保障和改善民生的重要任务，履行好牵头部门职责，做好实施细则制定、商家遴选、项目审核、补助发放、监督管理、评估考核等工作，做到实施有方案、落实有细则、完成有时限、督查有机制。协调相关部门及时会商工作中遇到的问题和困难，形成齐抓共管、整体推进的工作局面，共同做好老年人照顾服务计划工作。</w:t>
      </w:r>
    </w:p>
    <w:p w:rsidR="00D025CE" w:rsidRDefault="004B56B2" w:rsidP="00B82661">
      <w:pPr>
        <w:adjustRightInd w:val="0"/>
        <w:snapToGrid w:val="0"/>
        <w:spacing w:line="579" w:lineRule="exact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（二）强化</w:t>
      </w:r>
      <w:r>
        <w:rPr>
          <w:rFonts w:ascii="Times New Roman" w:eastAsia="方正楷体_GBK" w:hAnsi="Times New Roman" w:hint="eastAsia"/>
          <w:color w:val="000000"/>
          <w:sz w:val="32"/>
          <w:szCs w:val="32"/>
          <w:shd w:val="clear" w:color="auto" w:fill="FFFFFF"/>
        </w:rPr>
        <w:t>资金筹集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各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区县要加强资金保障，确保老年人照顾服务计划顺利实施。城市社区养</w:t>
      </w:r>
      <w:r w:rsidRPr="00B82661">
        <w:rPr>
          <w:rFonts w:ascii="方正仿宋_GBK" w:eastAsia="方正仿宋_GBK" w:hAnsi="Times New Roman" w:hint="eastAsia"/>
          <w:color w:val="000000"/>
          <w:sz w:val="32"/>
          <w:szCs w:val="32"/>
        </w:rPr>
        <w:t>老“三助”行动，项目实施完成后，由所在区县对项目实施绩效进行评估，也可聘请第三方机构对项目实施绩效进行评估，市级有关部门对实施项目评估结果进行审核，审核合格后给予相应的奖补资金。农村敬老院“三改”项目，经市民政局审定，符合条件的给予补助。市、区县有关部门按照职能职责，加强奖补资金监管，防止出</w:t>
      </w:r>
      <w:r>
        <w:rPr>
          <w:rFonts w:ascii="Times New Roman" w:eastAsia="方正仿宋_GBK" w:hAnsi="Times New Roman"/>
          <w:color w:val="000000"/>
          <w:sz w:val="32"/>
          <w:szCs w:val="32"/>
        </w:rPr>
        <w:t>现挤占、挪用、套取资金等违法违规行为。</w:t>
      </w:r>
    </w:p>
    <w:p w:rsidR="00D025CE" w:rsidRDefault="004B56B2" w:rsidP="00B82661">
      <w:pPr>
        <w:pStyle w:val="a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bCs/>
          <w:color w:val="000000"/>
          <w:sz w:val="32"/>
          <w:szCs w:val="32"/>
        </w:rPr>
        <w:t>（</w:t>
      </w:r>
      <w:r>
        <w:rPr>
          <w:rFonts w:ascii="Times New Roman" w:eastAsia="方正楷体_GBK" w:hAnsi="Times New Roman" w:hint="eastAsia"/>
          <w:bCs/>
          <w:color w:val="000000"/>
          <w:sz w:val="32"/>
          <w:szCs w:val="32"/>
        </w:rPr>
        <w:t>三</w:t>
      </w:r>
      <w:r>
        <w:rPr>
          <w:rFonts w:ascii="Times New Roman" w:eastAsia="方正楷体_GBK" w:hAnsi="Times New Roman"/>
          <w:bCs/>
          <w:color w:val="000000"/>
          <w:sz w:val="32"/>
          <w:szCs w:val="32"/>
        </w:rPr>
        <w:t>）强化政</w:t>
      </w:r>
      <w:r>
        <w:rPr>
          <w:rFonts w:ascii="Times New Roman" w:eastAsia="方正楷体_GBK" w:hAnsi="Times New Roman"/>
          <w:color w:val="000000"/>
          <w:sz w:val="32"/>
          <w:szCs w:val="32"/>
          <w:shd w:val="clear" w:color="auto" w:fill="FFFFFF"/>
        </w:rPr>
        <w:t>策宣传。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各区县要充分利用多种媒介宣传老年人照顾服务计划，积极营造尊老、敬老、爱老、助老社会氛围。充分考虑老年人获取信息的特殊要求和实际困难，采取灵活多样形式进行宣传解读，确保实施对象及家属知晓老年人照顾服务计划内容，了解申报程序和有关要求，及时做好老年人照顾服务计划政策解释工作，协助老年人便捷办理相关手续。</w:t>
      </w:r>
    </w:p>
    <w:p w:rsidR="00D025CE" w:rsidRDefault="004B56B2" w:rsidP="00B82661">
      <w:pPr>
        <w:pStyle w:val="a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四</w:t>
      </w:r>
      <w:r>
        <w:rPr>
          <w:rFonts w:ascii="Times New Roman" w:eastAsia="方正楷体_GBK" w:hAnsi="Times New Roman"/>
          <w:color w:val="000000"/>
          <w:sz w:val="32"/>
          <w:szCs w:val="32"/>
        </w:rPr>
        <w:t>）</w:t>
      </w:r>
      <w:r>
        <w:rPr>
          <w:rFonts w:ascii="Times New Roman" w:eastAsia="方正楷体_GBK" w:hAnsi="Times New Roman" w:hint="eastAsia"/>
          <w:color w:val="000000"/>
          <w:sz w:val="32"/>
          <w:szCs w:val="32"/>
        </w:rPr>
        <w:t>及时</w:t>
      </w:r>
      <w:r>
        <w:rPr>
          <w:rFonts w:ascii="Times New Roman" w:eastAsia="方正楷体_GBK" w:hAnsi="Times New Roman"/>
          <w:color w:val="000000"/>
          <w:sz w:val="32"/>
          <w:szCs w:val="32"/>
        </w:rPr>
        <w:t>报送资料。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各区县要在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2019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日前，将农村敬老院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三改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行动项目汇总表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（附件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及实施项目相关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资料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报送市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民政局，联系人：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邱镜瑜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，联系电话：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88563098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传真：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89188325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邮箱：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102106767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@qq.com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助餐、助浴项目实施结果、评估资料及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汇总表（附件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、附件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/>
          <w:color w:val="000000"/>
          <w:sz w:val="32"/>
          <w:szCs w:val="32"/>
        </w:rPr>
        <w:t>报送市民政局，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联系人：倪伟，联系电话：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89188327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传真：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89188325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邮箱：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3419696647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@qq.com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助医项目实施结果、评估资料以及汇总表（附件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）报送市卫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生健康委，联系人：熊万胜，联系电话：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63021350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，邮箱：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290130547@qq.com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。</w:t>
      </w:r>
    </w:p>
    <w:p w:rsidR="00D025CE" w:rsidRDefault="00D025CE" w:rsidP="00B82661">
      <w:pPr>
        <w:pStyle w:val="a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</w:p>
    <w:p w:rsidR="00B82661" w:rsidRDefault="004B56B2" w:rsidP="00B82661">
      <w:pPr>
        <w:pStyle w:val="a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1.</w:t>
      </w:r>
      <w:r w:rsidR="00B82661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城市社区养老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三助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服务补贴申请审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定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表</w:t>
      </w:r>
    </w:p>
    <w:p w:rsidR="00D025CE" w:rsidRDefault="00B82661" w:rsidP="00B82661">
      <w:pPr>
        <w:pStyle w:val="a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 xml:space="preserve">      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助餐照顾服务汇总表</w:t>
      </w:r>
    </w:p>
    <w:p w:rsidR="00D025CE" w:rsidRDefault="00B82661" w:rsidP="00B82661">
      <w:pPr>
        <w:pStyle w:val="a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 xml:space="preserve">      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助浴照顾服务汇总表</w:t>
      </w:r>
    </w:p>
    <w:p w:rsidR="00D025CE" w:rsidRDefault="00B82661" w:rsidP="00B82661">
      <w:pPr>
        <w:pStyle w:val="a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 xml:space="preserve">      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4.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助医照顾服务汇总表</w:t>
      </w:r>
    </w:p>
    <w:p w:rsidR="00D025CE" w:rsidRDefault="00B82661" w:rsidP="00B82661">
      <w:pPr>
        <w:pStyle w:val="a5"/>
        <w:adjustRightInd w:val="0"/>
        <w:snapToGrid w:val="0"/>
        <w:spacing w:beforeAutospacing="0" w:afterAutospacing="0" w:line="579" w:lineRule="exact"/>
        <w:ind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 xml:space="preserve">      </w:t>
      </w:r>
      <w:r w:rsidR="004B56B2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5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农村敬老院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“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三改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”</w:t>
      </w:r>
      <w:r w:rsidR="004B56B2"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行动项目汇总表</w:t>
      </w:r>
    </w:p>
    <w:p w:rsidR="00D025CE" w:rsidRDefault="00D025CE">
      <w:pPr>
        <w:pStyle w:val="a5"/>
        <w:adjustRightInd w:val="0"/>
        <w:snapToGrid w:val="0"/>
        <w:spacing w:beforeAutospacing="0" w:afterAutospacing="0" w:line="579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025CE" w:rsidRDefault="00D025CE">
      <w:pPr>
        <w:pStyle w:val="a5"/>
        <w:adjustRightInd w:val="0"/>
        <w:snapToGrid w:val="0"/>
        <w:spacing w:beforeAutospacing="0" w:afterAutospacing="0" w:line="579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025CE" w:rsidRDefault="00D025CE">
      <w:pPr>
        <w:pStyle w:val="a5"/>
        <w:adjustRightInd w:val="0"/>
        <w:snapToGrid w:val="0"/>
        <w:spacing w:beforeAutospacing="0" w:afterAutospacing="0" w:line="579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025CE" w:rsidRDefault="00D025CE">
      <w:pPr>
        <w:pStyle w:val="a5"/>
        <w:adjustRightInd w:val="0"/>
        <w:snapToGrid w:val="0"/>
        <w:spacing w:beforeAutospacing="0" w:afterAutospacing="0" w:line="579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025CE" w:rsidRDefault="00D025CE">
      <w:pPr>
        <w:pStyle w:val="a5"/>
        <w:adjustRightInd w:val="0"/>
        <w:snapToGrid w:val="0"/>
        <w:spacing w:beforeAutospacing="0" w:afterAutospacing="0" w:line="579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025CE" w:rsidRDefault="00D025CE">
      <w:pPr>
        <w:pStyle w:val="a5"/>
        <w:adjustRightInd w:val="0"/>
        <w:snapToGrid w:val="0"/>
        <w:spacing w:beforeAutospacing="0" w:afterAutospacing="0" w:line="579" w:lineRule="exact"/>
        <w:jc w:val="center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B82661" w:rsidRDefault="00B82661">
      <w:pPr>
        <w:pStyle w:val="a5"/>
        <w:adjustRightInd w:val="0"/>
        <w:snapToGrid w:val="0"/>
        <w:spacing w:beforeAutospacing="0" w:afterAutospacing="0" w:line="579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025CE" w:rsidRDefault="00D025CE">
      <w:pPr>
        <w:pStyle w:val="a5"/>
        <w:adjustRightInd w:val="0"/>
        <w:snapToGrid w:val="0"/>
        <w:spacing w:beforeAutospacing="0" w:afterAutospacing="0" w:line="579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025CE" w:rsidRDefault="00D025CE">
      <w:pPr>
        <w:pStyle w:val="a5"/>
        <w:adjustRightInd w:val="0"/>
        <w:snapToGrid w:val="0"/>
        <w:spacing w:beforeAutospacing="0" w:afterAutospacing="0" w:line="579" w:lineRule="exact"/>
        <w:jc w:val="both"/>
        <w:rPr>
          <w:rFonts w:ascii="方正黑体_GBK" w:eastAsia="方正黑体_GBK" w:hAnsi="方正仿宋_GBK"/>
          <w:color w:val="000000"/>
          <w:sz w:val="32"/>
          <w:szCs w:val="32"/>
        </w:rPr>
      </w:pPr>
    </w:p>
    <w:p w:rsidR="00D025CE" w:rsidRDefault="004B56B2">
      <w:pPr>
        <w:pStyle w:val="a5"/>
        <w:widowControl/>
        <w:spacing w:beforeAutospacing="0" w:afterAutospacing="0" w:line="579" w:lineRule="exact"/>
        <w:rPr>
          <w:rFonts w:ascii="方正黑体_GBK" w:eastAsia="方正黑体_GBK" w:hAnsi="Times New Roman"/>
          <w:color w:val="000000"/>
          <w:sz w:val="32"/>
          <w:szCs w:val="32"/>
        </w:rPr>
      </w:pPr>
      <w:r>
        <w:rPr>
          <w:rFonts w:ascii="方正黑体_GBK" w:eastAsia="方正黑体_GBK" w:hAnsi="方正仿宋_GBK" w:hint="eastAsia"/>
          <w:color w:val="000000"/>
          <w:sz w:val="32"/>
          <w:szCs w:val="32"/>
        </w:rPr>
        <w:lastRenderedPageBreak/>
        <w:t>附件</w:t>
      </w:r>
      <w:r>
        <w:rPr>
          <w:rFonts w:ascii="方正黑体_GBK" w:eastAsia="方正黑体_GBK" w:hAnsi="Times New Roman" w:hint="eastAsia"/>
          <w:color w:val="000000"/>
          <w:sz w:val="32"/>
          <w:szCs w:val="32"/>
        </w:rPr>
        <w:t>1</w:t>
      </w:r>
    </w:p>
    <w:p w:rsidR="00D025CE" w:rsidRPr="00B82661" w:rsidRDefault="004B56B2">
      <w:pPr>
        <w:jc w:val="center"/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</w:pPr>
      <w:r w:rsidRPr="00B82661"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城市社区养老</w:t>
      </w:r>
      <w:r w:rsidRPr="00B82661">
        <w:rPr>
          <w:rFonts w:ascii="Times New Roman" w:eastAsia="方正小标宋_GBK" w:hAnsi="Times New Roman" w:hint="eastAsia"/>
          <w:color w:val="000000"/>
          <w:sz w:val="44"/>
          <w:szCs w:val="44"/>
          <w:shd w:val="clear" w:color="auto" w:fill="FFFFFF"/>
        </w:rPr>
        <w:t>“</w:t>
      </w:r>
      <w:r w:rsidRPr="00B82661"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三助</w:t>
      </w:r>
      <w:r w:rsidRPr="00B82661">
        <w:rPr>
          <w:rFonts w:ascii="Times New Roman" w:eastAsia="方正小标宋_GBK" w:hAnsi="Times New Roman" w:hint="eastAsia"/>
          <w:color w:val="000000"/>
          <w:sz w:val="44"/>
          <w:szCs w:val="44"/>
          <w:shd w:val="clear" w:color="auto" w:fill="FFFFFF"/>
        </w:rPr>
        <w:t>”</w:t>
      </w:r>
      <w:r w:rsidRPr="00B82661"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服务补贴申请审</w:t>
      </w:r>
      <w:r w:rsidRPr="00B82661">
        <w:rPr>
          <w:rFonts w:ascii="Times New Roman" w:eastAsia="方正小标宋_GBK" w:hAnsi="方正小标宋_GBK" w:hint="eastAsia"/>
          <w:color w:val="000000"/>
          <w:sz w:val="44"/>
          <w:szCs w:val="44"/>
          <w:shd w:val="clear" w:color="auto" w:fill="FFFFFF"/>
        </w:rPr>
        <w:t>定</w:t>
      </w:r>
      <w:r w:rsidRPr="00B82661"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表</w:t>
      </w:r>
    </w:p>
    <w:tbl>
      <w:tblPr>
        <w:tblW w:w="10008" w:type="dxa"/>
        <w:jc w:val="center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8"/>
        <w:gridCol w:w="732"/>
        <w:gridCol w:w="591"/>
        <w:gridCol w:w="174"/>
        <w:gridCol w:w="51"/>
        <w:gridCol w:w="921"/>
        <w:gridCol w:w="267"/>
        <w:gridCol w:w="861"/>
        <w:gridCol w:w="387"/>
        <w:gridCol w:w="669"/>
        <w:gridCol w:w="867"/>
        <w:gridCol w:w="585"/>
        <w:gridCol w:w="2055"/>
      </w:tblGrid>
      <w:tr w:rsidR="00D025CE" w:rsidTr="00B82661">
        <w:trPr>
          <w:trHeight w:val="333"/>
          <w:jc w:val="center"/>
        </w:trPr>
        <w:tc>
          <w:tcPr>
            <w:tcW w:w="1848" w:type="dxa"/>
            <w:vMerge w:val="restart"/>
            <w:vAlign w:val="center"/>
          </w:tcPr>
          <w:p w:rsidR="00D025CE" w:rsidRDefault="004B56B2" w:rsidP="00B8266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老年人基本情况</w:t>
            </w:r>
          </w:p>
        </w:tc>
        <w:tc>
          <w:tcPr>
            <w:tcW w:w="732" w:type="dxa"/>
          </w:tcPr>
          <w:p w:rsidR="00D025CE" w:rsidRDefault="004B56B2" w:rsidP="00B82661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816" w:type="dxa"/>
            <w:gridSpan w:val="3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gridSpan w:val="2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248" w:type="dxa"/>
            <w:gridSpan w:val="2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36" w:type="dxa"/>
            <w:gridSpan w:val="2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640" w:type="dxa"/>
            <w:gridSpan w:val="2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025CE">
        <w:trPr>
          <w:jc w:val="center"/>
        </w:trPr>
        <w:tc>
          <w:tcPr>
            <w:tcW w:w="1848" w:type="dxa"/>
            <w:vMerge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32" w:type="dxa"/>
          </w:tcPr>
          <w:p w:rsidR="00D025CE" w:rsidRDefault="004B56B2" w:rsidP="00B82661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年龄</w:t>
            </w:r>
          </w:p>
        </w:tc>
        <w:tc>
          <w:tcPr>
            <w:tcW w:w="816" w:type="dxa"/>
            <w:gridSpan w:val="3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gridSpan w:val="2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1248" w:type="dxa"/>
            <w:gridSpan w:val="2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36" w:type="dxa"/>
            <w:gridSpan w:val="2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640" w:type="dxa"/>
            <w:gridSpan w:val="2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025CE">
        <w:trPr>
          <w:jc w:val="center"/>
        </w:trPr>
        <w:tc>
          <w:tcPr>
            <w:tcW w:w="1848" w:type="dxa"/>
            <w:vMerge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3" w:type="dxa"/>
            <w:gridSpan w:val="2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户籍所在地</w:t>
            </w:r>
          </w:p>
        </w:tc>
        <w:tc>
          <w:tcPr>
            <w:tcW w:w="6837" w:type="dxa"/>
            <w:gridSpan w:val="10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025CE">
        <w:trPr>
          <w:jc w:val="center"/>
        </w:trPr>
        <w:tc>
          <w:tcPr>
            <w:tcW w:w="1848" w:type="dxa"/>
            <w:vMerge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3" w:type="dxa"/>
            <w:gridSpan w:val="2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现居住地</w:t>
            </w:r>
          </w:p>
        </w:tc>
        <w:tc>
          <w:tcPr>
            <w:tcW w:w="6837" w:type="dxa"/>
            <w:gridSpan w:val="10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025CE">
        <w:trPr>
          <w:trHeight w:val="1106"/>
          <w:jc w:val="center"/>
        </w:trPr>
        <w:tc>
          <w:tcPr>
            <w:tcW w:w="1848" w:type="dxa"/>
            <w:vMerge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D025CE" w:rsidRDefault="004B56B2" w:rsidP="00B8266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身份类别</w:t>
            </w:r>
          </w:p>
        </w:tc>
        <w:tc>
          <w:tcPr>
            <w:tcW w:w="6837" w:type="dxa"/>
            <w:gridSpan w:val="10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特困人员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高龄失能半失能老人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60</w:t>
            </w:r>
            <w:r>
              <w:rPr>
                <w:rFonts w:ascii="Times New Roman" w:eastAsia="仿宋_GB2312" w:hAnsi="Times New Roman"/>
                <w:sz w:val="24"/>
              </w:rPr>
              <w:t>周岁以上失能老年人</w:t>
            </w:r>
          </w:p>
          <w:p w:rsidR="00D025CE" w:rsidRDefault="004B56B2" w:rsidP="00B82661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  <w:shd w:val="clear" w:color="auto" w:fill="FFFFFF"/>
              </w:rPr>
              <w:t>□</w:t>
            </w:r>
            <w:r w:rsidRPr="00B82661">
              <w:rPr>
                <w:rFonts w:ascii="Times New Roman" w:eastAsia="方正仿宋_GBK" w:hAnsi="Times New Roman"/>
                <w:color w:val="000000" w:themeColor="text1"/>
                <w:sz w:val="24"/>
              </w:rPr>
              <w:t>65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周岁以上失能老年人</w:t>
            </w:r>
          </w:p>
        </w:tc>
      </w:tr>
      <w:tr w:rsidR="00D025CE" w:rsidTr="00B82661">
        <w:trPr>
          <w:trHeight w:val="454"/>
          <w:jc w:val="center"/>
        </w:trPr>
        <w:tc>
          <w:tcPr>
            <w:tcW w:w="1848" w:type="dxa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申请补贴项目</w:t>
            </w:r>
          </w:p>
        </w:tc>
        <w:tc>
          <w:tcPr>
            <w:tcW w:w="8160" w:type="dxa"/>
            <w:gridSpan w:val="12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□助餐□助浴□助医</w:t>
            </w:r>
          </w:p>
        </w:tc>
      </w:tr>
      <w:tr w:rsidR="00D025CE" w:rsidTr="00B82661">
        <w:trPr>
          <w:trHeight w:val="454"/>
          <w:jc w:val="center"/>
        </w:trPr>
        <w:tc>
          <w:tcPr>
            <w:tcW w:w="1848" w:type="dxa"/>
            <w:vMerge w:val="restart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委托代理人基本情况</w:t>
            </w:r>
          </w:p>
        </w:tc>
        <w:tc>
          <w:tcPr>
            <w:tcW w:w="1497" w:type="dxa"/>
            <w:gridSpan w:val="3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972" w:type="dxa"/>
            <w:gridSpan w:val="2"/>
            <w:vAlign w:val="center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055" w:type="dxa"/>
            <w:vAlign w:val="center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025CE" w:rsidTr="00B82661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与申请人关系</w:t>
            </w:r>
          </w:p>
        </w:tc>
        <w:tc>
          <w:tcPr>
            <w:tcW w:w="972" w:type="dxa"/>
            <w:gridSpan w:val="2"/>
            <w:vAlign w:val="center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现居住地</w:t>
            </w:r>
          </w:p>
        </w:tc>
        <w:tc>
          <w:tcPr>
            <w:tcW w:w="1056" w:type="dxa"/>
            <w:gridSpan w:val="2"/>
            <w:vAlign w:val="center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055" w:type="dxa"/>
            <w:vAlign w:val="center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 w:rsidR="00D025CE">
        <w:trPr>
          <w:jc w:val="center"/>
        </w:trPr>
        <w:tc>
          <w:tcPr>
            <w:tcW w:w="10008" w:type="dxa"/>
            <w:gridSpan w:val="13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本人（或者委托代理人）保证以上信息及提交的材料真实有效。</w:t>
            </w:r>
          </w:p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 xml:space="preserve">申请人（或者委托代理人）签字：                                     年   月  日 </w:t>
            </w:r>
          </w:p>
        </w:tc>
      </w:tr>
      <w:tr w:rsidR="00D025CE">
        <w:trPr>
          <w:trHeight w:val="2641"/>
          <w:jc w:val="center"/>
        </w:trPr>
        <w:tc>
          <w:tcPr>
            <w:tcW w:w="1848" w:type="dxa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乡镇人民政府（街道办事处）审核意见</w:t>
            </w:r>
          </w:p>
        </w:tc>
        <w:tc>
          <w:tcPr>
            <w:tcW w:w="8160" w:type="dxa"/>
            <w:gridSpan w:val="12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乡镇人民政府（街道办事处）</w:t>
            </w:r>
          </w:p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B82661" w:rsidRDefault="00B82661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</w:pPr>
          </w:p>
          <w:p w:rsidR="00B82661" w:rsidRDefault="00B82661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</w:pPr>
          </w:p>
          <w:p w:rsidR="00B82661" w:rsidRDefault="00B82661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负责人：                            经办人：  年  月  日</w:t>
            </w:r>
          </w:p>
        </w:tc>
      </w:tr>
      <w:tr w:rsidR="00D025CE">
        <w:trPr>
          <w:trHeight w:val="2072"/>
          <w:jc w:val="center"/>
        </w:trPr>
        <w:tc>
          <w:tcPr>
            <w:tcW w:w="1848" w:type="dxa"/>
          </w:tcPr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区县（自治县）民政局、卫生健康部门审定意见</w:t>
            </w:r>
          </w:p>
        </w:tc>
        <w:tc>
          <w:tcPr>
            <w:tcW w:w="8160" w:type="dxa"/>
            <w:gridSpan w:val="12"/>
          </w:tcPr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经审查，同意该对象享受（助餐、助浴、助医）服务补贴。</w:t>
            </w:r>
          </w:p>
          <w:p w:rsidR="00D025CE" w:rsidRDefault="00D025CE" w:rsidP="00B82661">
            <w:pPr>
              <w:adjustRightInd w:val="0"/>
              <w:snapToGrid w:val="0"/>
              <w:ind w:firstLine="42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D025CE" w:rsidP="00B82661">
            <w:pPr>
              <w:adjustRightInd w:val="0"/>
              <w:snapToGrid w:val="0"/>
              <w:ind w:firstLine="42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D025CE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</w:p>
          <w:p w:rsidR="00D025CE" w:rsidRDefault="004B56B2" w:rsidP="00B82661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负责人：                            经办人：  年  月  日</w:t>
            </w:r>
          </w:p>
        </w:tc>
      </w:tr>
    </w:tbl>
    <w:p w:rsidR="00D025CE" w:rsidRPr="00B82661" w:rsidRDefault="004B56B2">
      <w:pPr>
        <w:pStyle w:val="1"/>
        <w:widowControl/>
        <w:adjustRightInd w:val="0"/>
        <w:snapToGrid w:val="0"/>
        <w:spacing w:beforeAutospacing="0" w:afterAutospacing="0"/>
        <w:jc w:val="both"/>
        <w:rPr>
          <w:rFonts w:ascii="Times New Roman" w:eastAsia="方正仿宋_GBK" w:hAnsi="Times New Roman"/>
          <w:b w:val="0"/>
          <w:color w:val="000000"/>
          <w:kern w:val="2"/>
          <w:sz w:val="24"/>
          <w:szCs w:val="24"/>
          <w:shd w:val="clear" w:color="auto" w:fill="FFFFFF"/>
        </w:rPr>
      </w:pPr>
      <w:r w:rsidRPr="00B82661">
        <w:rPr>
          <w:rFonts w:ascii="Times New Roman" w:eastAsia="方正仿宋_GBK" w:hAnsi="方正仿宋_GBK"/>
          <w:b w:val="0"/>
          <w:color w:val="000000"/>
          <w:sz w:val="24"/>
          <w:szCs w:val="24"/>
          <w:shd w:val="clear" w:color="auto" w:fill="FFFFFF"/>
        </w:rPr>
        <w:t>备注：</w:t>
      </w:r>
      <w:r w:rsidRPr="00B82661">
        <w:rPr>
          <w:rFonts w:ascii="Times New Roman" w:eastAsia="方正仿宋_GBK" w:hAnsi="方正仿宋_GBK"/>
          <w:b w:val="0"/>
          <w:color w:val="000000"/>
          <w:kern w:val="2"/>
          <w:sz w:val="24"/>
          <w:szCs w:val="24"/>
          <w:shd w:val="clear" w:color="auto" w:fill="FFFFFF"/>
        </w:rPr>
        <w:t>本申请审定表一式两份报区县（自治县）民政局或卫生健康部门审定。待审定后，乡镇（街道）、区县（自治县）各留存一份。失能半失能老人评估标准参照《老年人能力评估（民政行业标准）》（</w:t>
      </w:r>
      <w:r w:rsidRPr="00B82661">
        <w:rPr>
          <w:rFonts w:ascii="Times New Roman" w:eastAsia="方正仿宋_GBK" w:hAnsi="Times New Roman"/>
          <w:b w:val="0"/>
          <w:color w:val="000000"/>
          <w:kern w:val="2"/>
          <w:sz w:val="24"/>
          <w:szCs w:val="24"/>
          <w:shd w:val="clear" w:color="auto" w:fill="FFFFFF"/>
        </w:rPr>
        <w:t>MZ/T</w:t>
      </w:r>
      <w:r w:rsidRPr="00B82661">
        <w:rPr>
          <w:rFonts w:ascii="Times New Roman" w:eastAsia="方正仿宋_GBK" w:hAnsi="Times New Roman"/>
          <w:b w:val="0"/>
          <w:color w:val="000000"/>
          <w:kern w:val="2"/>
          <w:sz w:val="24"/>
          <w:szCs w:val="24"/>
          <w:shd w:val="clear" w:color="auto" w:fill="FFFFFF"/>
        </w:rPr>
        <w:t> </w:t>
      </w:r>
      <w:r w:rsidRPr="00B82661">
        <w:rPr>
          <w:rFonts w:ascii="Times New Roman" w:eastAsia="方正仿宋_GBK" w:hAnsi="Times New Roman"/>
          <w:b w:val="0"/>
          <w:color w:val="000000"/>
          <w:kern w:val="2"/>
          <w:sz w:val="24"/>
          <w:szCs w:val="24"/>
          <w:shd w:val="clear" w:color="auto" w:fill="FFFFFF"/>
        </w:rPr>
        <w:t>039—2013</w:t>
      </w:r>
      <w:r w:rsidRPr="00B82661">
        <w:rPr>
          <w:rFonts w:ascii="Times New Roman" w:eastAsia="方正仿宋_GBK" w:hAnsi="方正仿宋_GBK"/>
          <w:b w:val="0"/>
          <w:color w:val="000000"/>
          <w:kern w:val="2"/>
          <w:sz w:val="24"/>
          <w:szCs w:val="24"/>
          <w:shd w:val="clear" w:color="auto" w:fill="FFFFFF"/>
        </w:rPr>
        <w:t>）</w:t>
      </w:r>
      <w:r w:rsidRPr="00B82661">
        <w:rPr>
          <w:rFonts w:ascii="Times New Roman" w:eastAsia="方正仿宋_GBK" w:hAnsi="Times New Roman"/>
          <w:b w:val="0"/>
          <w:color w:val="000000"/>
          <w:kern w:val="2"/>
          <w:sz w:val="24"/>
          <w:szCs w:val="24"/>
          <w:shd w:val="clear" w:color="auto" w:fill="FFFFFF"/>
        </w:rPr>
        <w:t> </w:t>
      </w:r>
      <w:r w:rsidRPr="00B82661">
        <w:rPr>
          <w:rFonts w:ascii="Times New Roman" w:eastAsia="方正仿宋_GBK" w:hAnsi="方正仿宋_GBK"/>
          <w:b w:val="0"/>
          <w:color w:val="000000"/>
          <w:kern w:val="2"/>
          <w:sz w:val="24"/>
          <w:szCs w:val="24"/>
          <w:shd w:val="clear" w:color="auto" w:fill="FFFFFF"/>
        </w:rPr>
        <w:t>执行。</w:t>
      </w:r>
    </w:p>
    <w:p w:rsidR="00D025CE" w:rsidRDefault="00D025CE">
      <w:pPr>
        <w:adjustRightInd w:val="0"/>
        <w:snapToGrid w:val="0"/>
        <w:rPr>
          <w:rFonts w:ascii="Times New Roman" w:eastAsia="方正黑体_GBK" w:hAnsi="Times New Roman"/>
          <w:sz w:val="24"/>
        </w:rPr>
        <w:sectPr w:rsidR="00D025CE" w:rsidSect="00B82661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1474" w:gutter="0"/>
          <w:cols w:space="720"/>
          <w:docGrid w:type="lines" w:linePitch="312"/>
        </w:sectPr>
      </w:pPr>
    </w:p>
    <w:p w:rsidR="00D025CE" w:rsidRDefault="004B56B2">
      <w:pPr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方正仿宋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Times New Roman" w:hint="eastAsia"/>
          <w:sz w:val="32"/>
          <w:szCs w:val="32"/>
        </w:rPr>
        <w:t>2</w:t>
      </w:r>
    </w:p>
    <w:p w:rsidR="00D025CE" w:rsidRDefault="004B56B2">
      <w:pPr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助餐照顾服务汇总表</w:t>
      </w:r>
    </w:p>
    <w:p w:rsidR="00D025CE" w:rsidRDefault="00D025CE">
      <w:pPr>
        <w:adjustRightInd w:val="0"/>
        <w:snapToGrid w:val="0"/>
        <w:jc w:val="center"/>
        <w:rPr>
          <w:rFonts w:ascii="方正小标宋_GBK" w:eastAsia="方正小标宋_GBK" w:hAnsi="Times New Roman"/>
          <w:sz w:val="30"/>
          <w:szCs w:val="30"/>
        </w:rPr>
      </w:pPr>
    </w:p>
    <w:p w:rsidR="00D025CE" w:rsidRDefault="004B56B2">
      <w:pPr>
        <w:rPr>
          <w:rFonts w:ascii="Times New Roman" w:eastAsia="方正黑体_GBK" w:hAnsi="Times New Roman"/>
          <w:sz w:val="24"/>
        </w:rPr>
      </w:pPr>
      <w:r>
        <w:rPr>
          <w:rFonts w:ascii="Times New Roman" w:eastAsia="仿宋_GB2312" w:hAnsi="Times New Roman"/>
          <w:sz w:val="24"/>
        </w:rPr>
        <w:t>______</w:t>
      </w:r>
      <w:r>
        <w:rPr>
          <w:rFonts w:ascii="Times New Roman" w:eastAsia="仿宋_GB2312" w:hAnsi="Times New Roman"/>
          <w:sz w:val="24"/>
        </w:rPr>
        <w:t>（区县）民政局联系人：</w:t>
      </w:r>
      <w:r w:rsidR="00B82661">
        <w:rPr>
          <w:rFonts w:ascii="Times New Roman" w:eastAsia="仿宋_GB2312" w:hAnsi="Times New Roman" w:hint="eastAsia"/>
          <w:sz w:val="24"/>
        </w:rPr>
        <w:t xml:space="preserve">                           </w:t>
      </w:r>
      <w:r>
        <w:rPr>
          <w:rFonts w:ascii="Times New Roman" w:eastAsia="仿宋_GB2312" w:hAnsi="Times New Roman"/>
          <w:sz w:val="24"/>
        </w:rPr>
        <w:t>联系电话：</w:t>
      </w:r>
      <w:r w:rsidR="00B82661">
        <w:rPr>
          <w:rFonts w:ascii="Times New Roman" w:eastAsia="仿宋_GB2312" w:hAnsi="Times New Roman" w:hint="eastAsia"/>
          <w:sz w:val="24"/>
        </w:rPr>
        <w:t xml:space="preserve">                       </w:t>
      </w:r>
      <w:r>
        <w:rPr>
          <w:rFonts w:ascii="Times New Roman" w:eastAsia="仿宋_GB2312" w:hAnsi="Times New Roman"/>
          <w:sz w:val="24"/>
        </w:rPr>
        <w:t>填报日期：</w:t>
      </w:r>
    </w:p>
    <w:tbl>
      <w:tblPr>
        <w:tblW w:w="15534" w:type="dxa"/>
        <w:jc w:val="center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894"/>
        <w:gridCol w:w="900"/>
        <w:gridCol w:w="1536"/>
        <w:gridCol w:w="1770"/>
        <w:gridCol w:w="1596"/>
        <w:gridCol w:w="1668"/>
        <w:gridCol w:w="2568"/>
        <w:gridCol w:w="1707"/>
        <w:gridCol w:w="2121"/>
      </w:tblGrid>
      <w:tr w:rsidR="00D025CE">
        <w:trPr>
          <w:jc w:val="center"/>
        </w:trPr>
        <w:tc>
          <w:tcPr>
            <w:tcW w:w="774" w:type="dxa"/>
            <w:vMerge w:val="restart"/>
          </w:tcPr>
          <w:p w:rsidR="00D025CE" w:rsidRDefault="00D025CE">
            <w:pPr>
              <w:rPr>
                <w:rFonts w:ascii="Times New Roman" w:eastAsia="仿宋_GB2312" w:hAnsi="Times New Roman"/>
                <w:sz w:val="24"/>
              </w:rPr>
            </w:pPr>
          </w:p>
          <w:p w:rsidR="00D025CE" w:rsidRDefault="004B56B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894" w:type="dxa"/>
            <w:vMerge w:val="restart"/>
          </w:tcPr>
          <w:p w:rsidR="00D025CE" w:rsidRDefault="00D025CE">
            <w:pPr>
              <w:rPr>
                <w:rFonts w:ascii="Times New Roman" w:eastAsia="仿宋_GB2312" w:hAnsi="Times New Roman"/>
                <w:sz w:val="24"/>
              </w:rPr>
            </w:pPr>
          </w:p>
          <w:p w:rsidR="00D025CE" w:rsidRDefault="004B56B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900" w:type="dxa"/>
            <w:vMerge w:val="restart"/>
          </w:tcPr>
          <w:p w:rsidR="00D025CE" w:rsidRDefault="00D025CE">
            <w:pPr>
              <w:rPr>
                <w:rFonts w:ascii="Times New Roman" w:eastAsia="仿宋_GB2312" w:hAnsi="Times New Roman"/>
                <w:sz w:val="24"/>
              </w:rPr>
            </w:pPr>
          </w:p>
          <w:p w:rsidR="00D025CE" w:rsidRDefault="004B56B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536" w:type="dxa"/>
            <w:vMerge w:val="restart"/>
          </w:tcPr>
          <w:p w:rsidR="00D025CE" w:rsidRDefault="00D025CE">
            <w:pPr>
              <w:rPr>
                <w:rFonts w:ascii="Times New Roman" w:eastAsia="仿宋_GB2312" w:hAnsi="Times New Roman"/>
                <w:sz w:val="24"/>
              </w:rPr>
            </w:pPr>
          </w:p>
          <w:p w:rsidR="00D025CE" w:rsidRDefault="004B56B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1770" w:type="dxa"/>
            <w:vMerge w:val="restart"/>
          </w:tcPr>
          <w:p w:rsidR="00D025CE" w:rsidRDefault="00D025CE">
            <w:pPr>
              <w:rPr>
                <w:rFonts w:ascii="Times New Roman" w:eastAsia="仿宋_GB2312" w:hAnsi="Times New Roman"/>
                <w:sz w:val="24"/>
              </w:rPr>
            </w:pPr>
          </w:p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住址</w:t>
            </w:r>
          </w:p>
        </w:tc>
        <w:tc>
          <w:tcPr>
            <w:tcW w:w="1596" w:type="dxa"/>
            <w:vMerge w:val="restart"/>
          </w:tcPr>
          <w:p w:rsidR="00D025CE" w:rsidRDefault="00D025CE">
            <w:pPr>
              <w:rPr>
                <w:rFonts w:ascii="Times New Roman" w:eastAsia="仿宋_GB2312" w:hAnsi="Times New Roman"/>
                <w:sz w:val="24"/>
              </w:rPr>
            </w:pPr>
          </w:p>
          <w:p w:rsidR="00D025CE" w:rsidRDefault="004B56B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承办机构</w:t>
            </w:r>
          </w:p>
        </w:tc>
        <w:tc>
          <w:tcPr>
            <w:tcW w:w="4236" w:type="dxa"/>
            <w:gridSpan w:val="2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身份类别</w:t>
            </w:r>
          </w:p>
        </w:tc>
        <w:tc>
          <w:tcPr>
            <w:tcW w:w="1707" w:type="dxa"/>
            <w:vMerge w:val="restart"/>
          </w:tcPr>
          <w:p w:rsidR="00D025CE" w:rsidRDefault="00D025CE">
            <w:pPr>
              <w:rPr>
                <w:rFonts w:ascii="Times New Roman" w:eastAsia="仿宋_GB2312" w:hAnsi="Times New Roman"/>
                <w:sz w:val="24"/>
              </w:rPr>
            </w:pPr>
          </w:p>
          <w:p w:rsidR="00D025CE" w:rsidRDefault="004B56B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受助次数</w:t>
            </w:r>
            <w:r>
              <w:rPr>
                <w:rFonts w:ascii="Times New Roman" w:eastAsia="仿宋_GB2312" w:hAnsi="Times New Roman" w:hint="eastAsia"/>
                <w:sz w:val="24"/>
              </w:rPr>
              <w:t>（次）</w:t>
            </w:r>
          </w:p>
        </w:tc>
        <w:tc>
          <w:tcPr>
            <w:tcW w:w="2121" w:type="dxa"/>
            <w:vMerge w:val="restart"/>
          </w:tcPr>
          <w:p w:rsidR="00D025CE" w:rsidRDefault="00D025CE">
            <w:pPr>
              <w:rPr>
                <w:rFonts w:ascii="Times New Roman" w:eastAsia="仿宋_GB2312" w:hAnsi="Times New Roman"/>
                <w:sz w:val="24"/>
              </w:rPr>
            </w:pPr>
          </w:p>
          <w:p w:rsidR="00D025CE" w:rsidRDefault="004B56B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</w:tr>
      <w:tr w:rsidR="00D025CE">
        <w:trPr>
          <w:trHeight w:val="364"/>
          <w:jc w:val="center"/>
        </w:trPr>
        <w:tc>
          <w:tcPr>
            <w:tcW w:w="774" w:type="dxa"/>
            <w:vMerge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  <w:vMerge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Merge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  <w:vMerge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  <w:vMerge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025CE" w:rsidRDefault="004B56B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失能特困人员</w:t>
            </w:r>
          </w:p>
        </w:tc>
        <w:tc>
          <w:tcPr>
            <w:tcW w:w="2568" w:type="dxa"/>
          </w:tcPr>
          <w:p w:rsidR="00D025CE" w:rsidRDefault="004B56B2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高龄失能半失能老人</w:t>
            </w:r>
          </w:p>
        </w:tc>
        <w:tc>
          <w:tcPr>
            <w:tcW w:w="1707" w:type="dxa"/>
            <w:vMerge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  <w:vMerge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7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7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7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7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7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7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894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70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568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707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D025CE" w:rsidRDefault="00D025CE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trHeight w:val="811"/>
          <w:jc w:val="center"/>
        </w:trPr>
        <w:tc>
          <w:tcPr>
            <w:tcW w:w="15534" w:type="dxa"/>
            <w:gridSpan w:val="10"/>
          </w:tcPr>
          <w:p w:rsidR="00D025CE" w:rsidRDefault="00D025CE">
            <w:pPr>
              <w:rPr>
                <w:rFonts w:ascii="Times New Roman" w:eastAsia="仿宋_GB2312" w:hAnsi="Times New Roman"/>
                <w:sz w:val="24"/>
              </w:rPr>
            </w:pPr>
          </w:p>
          <w:p w:rsidR="00D025CE" w:rsidRDefault="004B56B2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</w:rPr>
              <w:t>备注：住址填写身份证上的详细住址；身份类别选择失能特困人员或高龄失能半失能老人，用</w:t>
            </w:r>
            <w:r>
              <w:rPr>
                <w:rFonts w:ascii="Times New Roman" w:eastAsia="仿宋_GB2312" w:hAnsi="Times New Roman"/>
                <w:sz w:val="24"/>
              </w:rPr>
              <w:t>“√”</w:t>
            </w:r>
            <w:r>
              <w:rPr>
                <w:rFonts w:ascii="Times New Roman" w:eastAsia="仿宋_GB2312" w:hAnsi="Times New Roman"/>
                <w:sz w:val="24"/>
              </w:rPr>
              <w:t>表示</w:t>
            </w:r>
            <w:r>
              <w:rPr>
                <w:rFonts w:ascii="Times New Roman" w:eastAsia="仿宋_GB2312" w:hAnsi="Times New Roman" w:hint="eastAsia"/>
                <w:sz w:val="24"/>
              </w:rPr>
              <w:t>；受助次数用“数字”填报。</w:t>
            </w:r>
          </w:p>
        </w:tc>
      </w:tr>
    </w:tbl>
    <w:p w:rsidR="00D025CE" w:rsidRDefault="00D025CE">
      <w:pPr>
        <w:rPr>
          <w:rFonts w:ascii="Times New Roman" w:eastAsia="方正黑体_GBK" w:hAnsi="Times New Roman"/>
          <w:sz w:val="32"/>
          <w:szCs w:val="32"/>
        </w:rPr>
        <w:sectPr w:rsidR="00D025CE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D025CE" w:rsidRDefault="004B56B2">
      <w:pPr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方正仿宋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Times New Roman" w:hint="eastAsia"/>
          <w:sz w:val="32"/>
          <w:szCs w:val="32"/>
        </w:rPr>
        <w:t>3</w:t>
      </w:r>
    </w:p>
    <w:p w:rsidR="00D025CE" w:rsidRDefault="004B56B2">
      <w:pPr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助浴照顾服务汇总表</w:t>
      </w:r>
    </w:p>
    <w:p w:rsidR="00D025CE" w:rsidRDefault="00D025CE">
      <w:pPr>
        <w:adjustRightInd w:val="0"/>
        <w:snapToGrid w:val="0"/>
        <w:jc w:val="center"/>
        <w:rPr>
          <w:rFonts w:ascii="方正小标宋_GBK" w:eastAsia="方正小标宋_GBK" w:hAnsi="Times New Roman"/>
          <w:szCs w:val="21"/>
        </w:rPr>
      </w:pPr>
    </w:p>
    <w:p w:rsidR="00D025CE" w:rsidRDefault="004B56B2">
      <w:pPr>
        <w:rPr>
          <w:rFonts w:ascii="Times New Roman" w:eastAsia="方正黑体_GBK" w:hAnsi="Times New Roman"/>
          <w:sz w:val="24"/>
        </w:rPr>
      </w:pPr>
      <w:r>
        <w:rPr>
          <w:rFonts w:ascii="Times New Roman" w:eastAsia="仿宋_GB2312" w:hAnsi="Times New Roman"/>
          <w:sz w:val="24"/>
        </w:rPr>
        <w:t>______</w:t>
      </w:r>
      <w:r>
        <w:rPr>
          <w:rFonts w:ascii="Times New Roman" w:eastAsia="仿宋_GB2312" w:hAnsi="Times New Roman"/>
          <w:sz w:val="24"/>
        </w:rPr>
        <w:t>（区县）民政局联系人：</w:t>
      </w:r>
      <w:r w:rsidR="00B82661">
        <w:rPr>
          <w:rFonts w:ascii="Times New Roman" w:eastAsia="仿宋_GB2312" w:hAnsi="Times New Roman" w:hint="eastAsia"/>
          <w:sz w:val="24"/>
        </w:rPr>
        <w:t xml:space="preserve">                        </w:t>
      </w:r>
      <w:r>
        <w:rPr>
          <w:rFonts w:ascii="Times New Roman" w:eastAsia="仿宋_GB2312" w:hAnsi="Times New Roman"/>
          <w:sz w:val="24"/>
        </w:rPr>
        <w:t>联系电话：</w:t>
      </w:r>
      <w:r w:rsidR="00B82661">
        <w:rPr>
          <w:rFonts w:ascii="Times New Roman" w:eastAsia="仿宋_GB2312" w:hAnsi="Times New Roman" w:hint="eastAsia"/>
          <w:sz w:val="24"/>
        </w:rPr>
        <w:t xml:space="preserve">                        </w:t>
      </w:r>
      <w:r>
        <w:rPr>
          <w:rFonts w:ascii="Times New Roman" w:eastAsia="仿宋_GB2312" w:hAnsi="Times New Roman"/>
          <w:sz w:val="24"/>
        </w:rPr>
        <w:t>填报日期：</w:t>
      </w:r>
    </w:p>
    <w:tbl>
      <w:tblPr>
        <w:tblW w:w="14501" w:type="dxa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57"/>
        <w:gridCol w:w="1020"/>
        <w:gridCol w:w="1428"/>
        <w:gridCol w:w="1536"/>
        <w:gridCol w:w="1605"/>
        <w:gridCol w:w="1272"/>
        <w:gridCol w:w="1512"/>
        <w:gridCol w:w="1200"/>
        <w:gridCol w:w="1308"/>
        <w:gridCol w:w="2035"/>
      </w:tblGrid>
      <w:tr w:rsidR="00D025CE">
        <w:trPr>
          <w:jc w:val="center"/>
        </w:trPr>
        <w:tc>
          <w:tcPr>
            <w:tcW w:w="828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757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020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428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1536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住址</w:t>
            </w:r>
          </w:p>
        </w:tc>
        <w:tc>
          <w:tcPr>
            <w:tcW w:w="1605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承办机构</w:t>
            </w:r>
          </w:p>
        </w:tc>
        <w:tc>
          <w:tcPr>
            <w:tcW w:w="3984" w:type="dxa"/>
            <w:gridSpan w:val="3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身份类别</w:t>
            </w:r>
          </w:p>
        </w:tc>
        <w:tc>
          <w:tcPr>
            <w:tcW w:w="1308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受助次数</w:t>
            </w:r>
            <w:r>
              <w:rPr>
                <w:rFonts w:ascii="Times New Roman" w:eastAsia="仿宋_GB2312" w:hAnsi="Times New Roman" w:hint="eastAsia"/>
                <w:sz w:val="24"/>
              </w:rPr>
              <w:t>（次）</w:t>
            </w:r>
          </w:p>
        </w:tc>
        <w:tc>
          <w:tcPr>
            <w:tcW w:w="2035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</w:tr>
      <w:tr w:rsidR="00D025CE">
        <w:trPr>
          <w:trHeight w:val="364"/>
          <w:jc w:val="center"/>
        </w:trPr>
        <w:tc>
          <w:tcPr>
            <w:tcW w:w="828" w:type="dxa"/>
            <w:vMerge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Merge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Merge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Merge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Merge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失能特困</w:t>
            </w:r>
          </w:p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人员</w:t>
            </w:r>
          </w:p>
        </w:tc>
        <w:tc>
          <w:tcPr>
            <w:tcW w:w="1512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60</w:t>
            </w:r>
            <w:r>
              <w:rPr>
                <w:rFonts w:ascii="Times New Roman" w:eastAsia="仿宋_GB2312" w:hAnsi="Times New Roman"/>
                <w:sz w:val="24"/>
              </w:rPr>
              <w:t>周岁以上失能老年人</w:t>
            </w:r>
          </w:p>
        </w:tc>
        <w:tc>
          <w:tcPr>
            <w:tcW w:w="1200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高龄失能老年人</w:t>
            </w:r>
          </w:p>
        </w:tc>
        <w:tc>
          <w:tcPr>
            <w:tcW w:w="1308" w:type="dxa"/>
            <w:vMerge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Merge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8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8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8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8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8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8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757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42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</w:tc>
      </w:tr>
      <w:tr w:rsidR="00D025CE" w:rsidTr="00B82661">
        <w:trPr>
          <w:trHeight w:val="1077"/>
          <w:jc w:val="center"/>
        </w:trPr>
        <w:tc>
          <w:tcPr>
            <w:tcW w:w="14501" w:type="dxa"/>
            <w:gridSpan w:val="11"/>
            <w:vAlign w:val="center"/>
          </w:tcPr>
          <w:p w:rsidR="00D025CE" w:rsidRDefault="004B56B2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</w:rPr>
              <w:t>备注：住址填写身份证上的详细住址；身份类别选择失能特困人员、</w:t>
            </w:r>
            <w:r>
              <w:rPr>
                <w:rFonts w:ascii="Times New Roman" w:eastAsia="仿宋_GB2312" w:hAnsi="Times New Roman"/>
                <w:sz w:val="24"/>
              </w:rPr>
              <w:t>60</w:t>
            </w:r>
            <w:r>
              <w:rPr>
                <w:rFonts w:ascii="Times New Roman" w:eastAsia="仿宋_GB2312" w:hAnsi="Times New Roman"/>
                <w:sz w:val="24"/>
              </w:rPr>
              <w:t>周岁以上失能老年人或高龄失能老年人，用</w:t>
            </w:r>
            <w:r>
              <w:rPr>
                <w:rFonts w:ascii="Times New Roman" w:eastAsia="仿宋_GB2312" w:hAnsi="Times New Roman"/>
                <w:sz w:val="24"/>
              </w:rPr>
              <w:t>“√”</w:t>
            </w:r>
            <w:r>
              <w:rPr>
                <w:rFonts w:ascii="Times New Roman" w:eastAsia="仿宋_GB2312" w:hAnsi="Times New Roman"/>
                <w:sz w:val="24"/>
              </w:rPr>
              <w:t>表示</w:t>
            </w:r>
            <w:r>
              <w:rPr>
                <w:rFonts w:ascii="Times New Roman" w:eastAsia="仿宋_GB2312" w:hAnsi="Times New Roman" w:hint="eastAsia"/>
                <w:sz w:val="24"/>
              </w:rPr>
              <w:t>；受助次数用“数字”填报。</w:t>
            </w:r>
          </w:p>
        </w:tc>
      </w:tr>
    </w:tbl>
    <w:p w:rsidR="00D025CE" w:rsidRDefault="004B56B2">
      <w:pPr>
        <w:rPr>
          <w:rFonts w:ascii="方正黑体_GBK" w:eastAsia="方正黑体_GBK" w:hAnsi="Times New Roman"/>
          <w:color w:val="000000" w:themeColor="text1"/>
          <w:sz w:val="32"/>
          <w:szCs w:val="32"/>
        </w:rPr>
      </w:pPr>
      <w:r>
        <w:rPr>
          <w:rFonts w:ascii="方正黑体_GBK" w:eastAsia="方正黑体_GBK" w:hAnsi="方正仿宋_GBK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4</w:t>
      </w:r>
    </w:p>
    <w:p w:rsidR="00D025CE" w:rsidRDefault="004B56B2">
      <w:pPr>
        <w:adjustRightInd w:val="0"/>
        <w:snapToGrid w:val="0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助医照顾服务汇总表</w:t>
      </w:r>
    </w:p>
    <w:p w:rsidR="00D025CE" w:rsidRDefault="00D025CE">
      <w:pPr>
        <w:adjustRightInd w:val="0"/>
        <w:snapToGrid w:val="0"/>
        <w:spacing w:line="400" w:lineRule="exact"/>
        <w:jc w:val="center"/>
        <w:rPr>
          <w:rFonts w:ascii="方正小标宋_GBK" w:eastAsia="方正小标宋_GBK" w:hAnsi="Times New Roman"/>
          <w:color w:val="000000" w:themeColor="text1"/>
          <w:sz w:val="28"/>
          <w:szCs w:val="28"/>
        </w:rPr>
      </w:pPr>
    </w:p>
    <w:p w:rsidR="00D025CE" w:rsidRDefault="004B56B2">
      <w:pPr>
        <w:adjustRightInd w:val="0"/>
        <w:snapToGrid w:val="0"/>
        <w:spacing w:line="400" w:lineRule="exact"/>
        <w:rPr>
          <w:rFonts w:ascii="方正小标宋_GBK" w:eastAsia="方正小标宋_GBK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/>
          <w:color w:val="000000" w:themeColor="text1"/>
          <w:sz w:val="24"/>
        </w:rPr>
        <w:t>______</w:t>
      </w:r>
      <w:r>
        <w:rPr>
          <w:rFonts w:ascii="Times New Roman" w:eastAsia="仿宋_GB2312" w:hAnsi="Times New Roman"/>
          <w:color w:val="000000" w:themeColor="text1"/>
          <w:sz w:val="24"/>
        </w:rPr>
        <w:t>（区县）卫生健康委联系人</w:t>
      </w:r>
      <w:r>
        <w:rPr>
          <w:rFonts w:ascii="Times New Roman" w:eastAsia="仿宋_GB2312" w:hAnsi="Times New Roman"/>
          <w:b/>
          <w:color w:val="000000" w:themeColor="text1"/>
          <w:sz w:val="24"/>
        </w:rPr>
        <w:t>：</w:t>
      </w:r>
      <w:r w:rsidR="00B82661">
        <w:rPr>
          <w:rFonts w:ascii="Times New Roman" w:eastAsia="仿宋_GB2312" w:hAnsi="Times New Roman" w:hint="eastAsia"/>
          <w:b/>
          <w:color w:val="000000" w:themeColor="text1"/>
          <w:sz w:val="24"/>
        </w:rPr>
        <w:t xml:space="preserve">                           </w:t>
      </w:r>
      <w:r>
        <w:rPr>
          <w:rFonts w:ascii="Times New Roman" w:eastAsia="仿宋_GB2312" w:hAnsi="Times New Roman"/>
          <w:color w:val="000000" w:themeColor="text1"/>
          <w:sz w:val="24"/>
        </w:rPr>
        <w:t>联系电话：</w:t>
      </w:r>
      <w:r w:rsidR="00B82661">
        <w:rPr>
          <w:rFonts w:ascii="Times New Roman" w:eastAsia="仿宋_GB2312" w:hAnsi="Times New Roman" w:hint="eastAsia"/>
          <w:color w:val="000000" w:themeColor="text1"/>
          <w:sz w:val="24"/>
        </w:rPr>
        <w:t xml:space="preserve">                     </w:t>
      </w:r>
      <w:r>
        <w:rPr>
          <w:rFonts w:ascii="Times New Roman" w:eastAsia="仿宋_GB2312" w:hAnsi="Times New Roman"/>
          <w:color w:val="000000" w:themeColor="text1"/>
          <w:sz w:val="24"/>
        </w:rPr>
        <w:t>填报日期：</w:t>
      </w:r>
    </w:p>
    <w:tbl>
      <w:tblPr>
        <w:tblW w:w="14462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975"/>
        <w:gridCol w:w="787"/>
        <w:gridCol w:w="1969"/>
        <w:gridCol w:w="2363"/>
        <w:gridCol w:w="1593"/>
        <w:gridCol w:w="1182"/>
        <w:gridCol w:w="918"/>
        <w:gridCol w:w="1264"/>
        <w:gridCol w:w="930"/>
        <w:gridCol w:w="1693"/>
      </w:tblGrid>
      <w:tr w:rsidR="00D025CE">
        <w:trPr>
          <w:trHeight w:val="315"/>
          <w:jc w:val="center"/>
        </w:trPr>
        <w:tc>
          <w:tcPr>
            <w:tcW w:w="788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975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787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969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2363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住址</w:t>
            </w:r>
          </w:p>
        </w:tc>
        <w:tc>
          <w:tcPr>
            <w:tcW w:w="1593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承办机构</w:t>
            </w:r>
          </w:p>
        </w:tc>
        <w:tc>
          <w:tcPr>
            <w:tcW w:w="4294" w:type="dxa"/>
            <w:gridSpan w:val="4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65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周岁以上失能老年人</w:t>
            </w:r>
          </w:p>
        </w:tc>
        <w:tc>
          <w:tcPr>
            <w:tcW w:w="1693" w:type="dxa"/>
            <w:vMerge w:val="restart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联系电话</w:t>
            </w:r>
          </w:p>
        </w:tc>
      </w:tr>
      <w:tr w:rsidR="00D025CE">
        <w:trPr>
          <w:trHeight w:val="382"/>
          <w:jc w:val="center"/>
        </w:trPr>
        <w:tc>
          <w:tcPr>
            <w:tcW w:w="788" w:type="dxa"/>
            <w:vMerge/>
            <w:vAlign w:val="center"/>
          </w:tcPr>
          <w:p w:rsidR="00D025CE" w:rsidRDefault="00D025CE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D025CE" w:rsidRDefault="00D025CE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D025CE" w:rsidRDefault="00D025CE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025CE" w:rsidRDefault="00D025CE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2363" w:type="dxa"/>
            <w:vMerge/>
            <w:vAlign w:val="center"/>
          </w:tcPr>
          <w:p w:rsidR="00D025CE" w:rsidRDefault="00D025CE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D025CE" w:rsidRDefault="00D025CE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家庭医生签约服务</w:t>
            </w:r>
          </w:p>
        </w:tc>
        <w:tc>
          <w:tcPr>
            <w:tcW w:w="918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健康评估</w:t>
            </w:r>
          </w:p>
        </w:tc>
        <w:tc>
          <w:tcPr>
            <w:tcW w:w="1264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康复护理指导等健康服务</w:t>
            </w:r>
          </w:p>
        </w:tc>
        <w:tc>
          <w:tcPr>
            <w:tcW w:w="930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免费体检</w:t>
            </w:r>
          </w:p>
        </w:tc>
        <w:tc>
          <w:tcPr>
            <w:tcW w:w="1693" w:type="dxa"/>
            <w:vMerge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 w:themeColor="text1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78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8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025CE">
        <w:trPr>
          <w:trHeight w:val="405"/>
          <w:jc w:val="center"/>
        </w:trPr>
        <w:tc>
          <w:tcPr>
            <w:tcW w:w="78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8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8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8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8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78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 w:rsidR="00D025CE" w:rsidRDefault="00D025CE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</w:p>
        </w:tc>
      </w:tr>
      <w:tr w:rsidR="00D025CE">
        <w:trPr>
          <w:jc w:val="center"/>
        </w:trPr>
        <w:tc>
          <w:tcPr>
            <w:tcW w:w="14462" w:type="dxa"/>
            <w:gridSpan w:val="11"/>
            <w:vAlign w:val="center"/>
          </w:tcPr>
          <w:p w:rsidR="00D025CE" w:rsidRDefault="004B56B2">
            <w:pPr>
              <w:spacing w:line="400" w:lineRule="exact"/>
              <w:rPr>
                <w:rFonts w:ascii="Times New Roman" w:eastAsia="方正黑体_GBK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备注：住址填写身份证上的详细住址；</w:t>
            </w:r>
            <w:r>
              <w:rPr>
                <w:rFonts w:eastAsia="仿宋_GB2312" w:hint="eastAsia"/>
                <w:color w:val="000000" w:themeColor="text1"/>
                <w:sz w:val="24"/>
              </w:rPr>
              <w:t>家庭医生签约服务、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健康</w:t>
            </w:r>
            <w:r>
              <w:rPr>
                <w:rFonts w:eastAsia="仿宋_GB2312" w:hint="eastAsia"/>
                <w:color w:val="000000" w:themeColor="text1"/>
                <w:sz w:val="24"/>
              </w:rPr>
              <w:t>评估用“√”表示；康复护理指导等健康服务、免费体检次数用“数字”填报。</w:t>
            </w:r>
          </w:p>
        </w:tc>
      </w:tr>
    </w:tbl>
    <w:p w:rsidR="00D025CE" w:rsidRDefault="00D025CE">
      <w:pPr>
        <w:adjustRightInd w:val="0"/>
        <w:snapToGrid w:val="0"/>
        <w:rPr>
          <w:rFonts w:ascii="方正黑体_GBK" w:eastAsia="方正黑体_GBK" w:hAnsi="方正仿宋_GBK"/>
          <w:color w:val="000000" w:themeColor="text1"/>
          <w:sz w:val="32"/>
          <w:szCs w:val="32"/>
        </w:rPr>
      </w:pPr>
    </w:p>
    <w:p w:rsidR="00D025CE" w:rsidRDefault="00D025CE">
      <w:pPr>
        <w:adjustRightInd w:val="0"/>
        <w:snapToGrid w:val="0"/>
        <w:rPr>
          <w:rFonts w:ascii="方正黑体_GBK" w:eastAsia="方正黑体_GBK" w:hAnsi="方正仿宋_GBK"/>
          <w:color w:val="000000" w:themeColor="text1"/>
          <w:sz w:val="32"/>
          <w:szCs w:val="32"/>
        </w:rPr>
        <w:sectPr w:rsidR="00D025CE">
          <w:headerReference w:type="default" r:id="rId14"/>
          <w:footerReference w:type="default" r:id="rId15"/>
          <w:pgSz w:w="16838" w:h="11906" w:orient="landscape"/>
          <w:pgMar w:top="1587" w:right="2098" w:bottom="1474" w:left="1418" w:header="851" w:footer="1474" w:gutter="0"/>
          <w:cols w:space="0"/>
          <w:docGrid w:type="lines" w:linePitch="315"/>
        </w:sectPr>
      </w:pPr>
    </w:p>
    <w:p w:rsidR="00D025CE" w:rsidRDefault="004B56B2">
      <w:pPr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方正仿宋_GBK" w:hint="eastAsia"/>
          <w:sz w:val="32"/>
          <w:szCs w:val="32"/>
        </w:rPr>
        <w:lastRenderedPageBreak/>
        <w:t>附件5</w:t>
      </w:r>
    </w:p>
    <w:p w:rsidR="00D025CE" w:rsidRPr="00B82661" w:rsidRDefault="004B56B2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B82661">
        <w:rPr>
          <w:rFonts w:ascii="Times New Roman" w:eastAsia="方正小标宋_GBK" w:hAnsi="Times New Roman"/>
          <w:sz w:val="44"/>
          <w:szCs w:val="44"/>
        </w:rPr>
        <w:t>农村敬老院</w:t>
      </w:r>
      <w:r w:rsidRPr="00B82661">
        <w:rPr>
          <w:rFonts w:ascii="Times New Roman" w:eastAsia="方正小标宋_GBK" w:hAnsi="Times New Roman" w:hint="eastAsia"/>
          <w:sz w:val="44"/>
          <w:szCs w:val="44"/>
        </w:rPr>
        <w:t>“</w:t>
      </w:r>
      <w:r w:rsidRPr="00B82661">
        <w:rPr>
          <w:rFonts w:ascii="Times New Roman" w:eastAsia="方正小标宋_GBK" w:hAnsi="Times New Roman"/>
          <w:sz w:val="44"/>
          <w:szCs w:val="44"/>
        </w:rPr>
        <w:t>三改</w:t>
      </w:r>
      <w:r w:rsidRPr="00B82661">
        <w:rPr>
          <w:rFonts w:ascii="Times New Roman" w:eastAsia="方正小标宋_GBK" w:hAnsi="Times New Roman" w:hint="eastAsia"/>
          <w:sz w:val="44"/>
          <w:szCs w:val="44"/>
        </w:rPr>
        <w:t>”</w:t>
      </w:r>
      <w:r w:rsidRPr="00B82661">
        <w:rPr>
          <w:rFonts w:ascii="Times New Roman" w:eastAsia="方正小标宋_GBK" w:hAnsi="Times New Roman"/>
          <w:sz w:val="44"/>
          <w:szCs w:val="44"/>
        </w:rPr>
        <w:t>行动项目汇总表</w:t>
      </w:r>
    </w:p>
    <w:p w:rsidR="00D025CE" w:rsidRDefault="00D025CE">
      <w:pPr>
        <w:adjustRightInd w:val="0"/>
        <w:snapToGrid w:val="0"/>
        <w:jc w:val="center"/>
        <w:rPr>
          <w:rFonts w:ascii="方正小标宋_GBK" w:eastAsia="方正小标宋_GBK" w:hAnsi="Times New Roman"/>
          <w:szCs w:val="21"/>
        </w:rPr>
      </w:pPr>
    </w:p>
    <w:p w:rsidR="00D025CE" w:rsidRDefault="004B56B2">
      <w:pPr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仿宋_GB2312" w:hAnsi="Times New Roman"/>
          <w:sz w:val="24"/>
        </w:rPr>
        <w:t>______</w:t>
      </w:r>
      <w:r>
        <w:rPr>
          <w:rFonts w:ascii="Times New Roman" w:eastAsia="仿宋_GB2312" w:hAnsi="Times New Roman"/>
          <w:sz w:val="24"/>
        </w:rPr>
        <w:t>（区县）民政局联系人：</w:t>
      </w:r>
      <w:r w:rsidR="00B82661">
        <w:rPr>
          <w:rFonts w:ascii="Times New Roman" w:eastAsia="仿宋_GB2312" w:hAnsi="Times New Roman" w:hint="eastAsia"/>
          <w:sz w:val="24"/>
        </w:rPr>
        <w:t xml:space="preserve">              </w:t>
      </w:r>
      <w:r>
        <w:rPr>
          <w:rFonts w:ascii="Times New Roman" w:eastAsia="仿宋_GB2312" w:hAnsi="Times New Roman"/>
          <w:sz w:val="24"/>
        </w:rPr>
        <w:t>联系电话：</w:t>
      </w:r>
      <w:r w:rsidR="00B82661">
        <w:rPr>
          <w:rFonts w:ascii="Times New Roman" w:eastAsia="仿宋_GB2312" w:hAnsi="Times New Roman" w:hint="eastAsia"/>
          <w:sz w:val="24"/>
        </w:rPr>
        <w:t xml:space="preserve">                     </w:t>
      </w:r>
      <w:r>
        <w:rPr>
          <w:rFonts w:ascii="Times New Roman" w:eastAsia="仿宋_GB2312" w:hAnsi="Times New Roman"/>
          <w:sz w:val="24"/>
        </w:rPr>
        <w:t>填报日期：</w:t>
      </w:r>
    </w:p>
    <w:tbl>
      <w:tblPr>
        <w:tblW w:w="15502" w:type="dxa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1981"/>
        <w:gridCol w:w="3324"/>
        <w:gridCol w:w="3395"/>
        <w:gridCol w:w="3648"/>
        <w:gridCol w:w="1200"/>
        <w:gridCol w:w="1070"/>
      </w:tblGrid>
      <w:tr w:rsidR="00D025CE">
        <w:trPr>
          <w:trHeight w:val="644"/>
          <w:jc w:val="center"/>
        </w:trPr>
        <w:tc>
          <w:tcPr>
            <w:tcW w:w="884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序号</w:t>
            </w:r>
          </w:p>
        </w:tc>
        <w:tc>
          <w:tcPr>
            <w:tcW w:w="1981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机构名称</w:t>
            </w:r>
          </w:p>
        </w:tc>
        <w:tc>
          <w:tcPr>
            <w:tcW w:w="3324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热水供应系统改造项目</w:t>
            </w:r>
          </w:p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（万元）</w:t>
            </w:r>
          </w:p>
        </w:tc>
        <w:tc>
          <w:tcPr>
            <w:tcW w:w="3395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老人房间标准化升级改造项目</w:t>
            </w:r>
          </w:p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（万元）</w:t>
            </w:r>
          </w:p>
        </w:tc>
        <w:tc>
          <w:tcPr>
            <w:tcW w:w="3648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公共洗浴间适老安全化改造项目（万元）</w:t>
            </w:r>
          </w:p>
        </w:tc>
        <w:tc>
          <w:tcPr>
            <w:tcW w:w="1200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合计</w:t>
            </w:r>
          </w:p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（万元）</w:t>
            </w:r>
          </w:p>
        </w:tc>
        <w:tc>
          <w:tcPr>
            <w:tcW w:w="1070" w:type="dxa"/>
            <w:vAlign w:val="center"/>
          </w:tcPr>
          <w:p w:rsidR="00D025CE" w:rsidRDefault="004B56B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</w:t>
            </w:r>
          </w:p>
        </w:tc>
      </w:tr>
      <w:tr w:rsidR="00D025CE">
        <w:trPr>
          <w:trHeight w:val="333"/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025CE">
        <w:trPr>
          <w:jc w:val="center"/>
        </w:trPr>
        <w:tc>
          <w:tcPr>
            <w:tcW w:w="88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24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395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48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025CE" w:rsidRDefault="00D025CE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D025CE" w:rsidRDefault="00D025CE"/>
    <w:p w:rsidR="00D025CE" w:rsidRDefault="00D025CE">
      <w:pPr>
        <w:overflowPunct w:val="0"/>
        <w:snapToGrid w:val="0"/>
        <w:spacing w:line="579" w:lineRule="exact"/>
        <w:rPr>
          <w:rFonts w:eastAsia="方正小标宋_GBK"/>
          <w:color w:val="000000"/>
          <w:sz w:val="44"/>
          <w:szCs w:val="44"/>
        </w:rPr>
        <w:sectPr w:rsidR="00D025CE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D025CE" w:rsidRDefault="00D025CE">
      <w:pPr>
        <w:snapToGrid w:val="0"/>
        <w:spacing w:line="579" w:lineRule="exact"/>
        <w:ind w:right="55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D025CE" w:rsidRDefault="00D025CE">
      <w:pPr>
        <w:snapToGrid w:val="0"/>
        <w:spacing w:line="579" w:lineRule="exact"/>
        <w:ind w:right="55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B82661" w:rsidRDefault="00B82661">
      <w:pPr>
        <w:snapToGrid w:val="0"/>
        <w:spacing w:line="579" w:lineRule="exact"/>
        <w:ind w:right="55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  <w:sectPr w:rsidR="00B82661" w:rsidSect="00B82661">
          <w:headerReference w:type="default" r:id="rId16"/>
          <w:footerReference w:type="default" r:id="rId17"/>
          <w:pgSz w:w="11906" w:h="16838"/>
          <w:pgMar w:top="2098" w:right="1474" w:bottom="1985" w:left="1588" w:header="851" w:footer="992" w:gutter="0"/>
          <w:cols w:space="0"/>
          <w:docGrid w:type="lines" w:linePitch="319"/>
        </w:sectPr>
      </w:pPr>
    </w:p>
    <w:p w:rsidR="00D025CE" w:rsidRDefault="00D025CE">
      <w:pPr>
        <w:snapToGrid w:val="0"/>
        <w:spacing w:line="579" w:lineRule="exact"/>
        <w:ind w:right="55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D025CE" w:rsidRDefault="00D025CE">
      <w:pPr>
        <w:snapToGrid w:val="0"/>
        <w:spacing w:line="579" w:lineRule="exact"/>
        <w:ind w:right="55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D025CE" w:rsidRDefault="00D025CE">
      <w:pPr>
        <w:snapToGrid w:val="0"/>
        <w:spacing w:line="579" w:lineRule="exact"/>
        <w:ind w:right="55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D025CE" w:rsidRDefault="00D025CE">
      <w:pPr>
        <w:snapToGrid w:val="0"/>
        <w:spacing w:line="579" w:lineRule="exact"/>
        <w:ind w:right="55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D025CE" w:rsidRDefault="00D025CE">
      <w:pPr>
        <w:snapToGrid w:val="0"/>
        <w:spacing w:line="579" w:lineRule="exact"/>
        <w:ind w:right="55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D025CE" w:rsidRDefault="00D025CE">
      <w:pPr>
        <w:snapToGrid w:val="0"/>
        <w:spacing w:line="579" w:lineRule="exact"/>
        <w:ind w:right="55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D025CE" w:rsidRDefault="00D025CE">
      <w:pPr>
        <w:snapToGrid w:val="0"/>
        <w:spacing w:line="579" w:lineRule="exact"/>
        <w:ind w:right="55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D025CE" w:rsidRDefault="00D025CE">
      <w:pPr>
        <w:widowControl/>
        <w:adjustRightInd w:val="0"/>
        <w:snapToGrid w:val="0"/>
        <w:spacing w:line="579" w:lineRule="exact"/>
        <w:rPr>
          <w:rFonts w:eastAsia="方正小标宋_GBK"/>
          <w:color w:val="000000"/>
          <w:kern w:val="0"/>
          <w:sz w:val="44"/>
          <w:szCs w:val="44"/>
        </w:rPr>
      </w:pPr>
    </w:p>
    <w:p w:rsidR="00D025CE" w:rsidRDefault="00D025CE">
      <w:pPr>
        <w:widowControl/>
        <w:adjustRightInd w:val="0"/>
        <w:snapToGrid w:val="0"/>
        <w:spacing w:line="579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:rsidR="00B82661" w:rsidRP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</w:p>
    <w:p w:rsidR="00B82661" w:rsidRP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</w:p>
    <w:p w:rsid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 w:hint="eastAsia"/>
          <w:sz w:val="32"/>
          <w:szCs w:val="32"/>
        </w:rPr>
      </w:pPr>
    </w:p>
    <w:p w:rsid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 w:hint="eastAsia"/>
          <w:sz w:val="32"/>
          <w:szCs w:val="32"/>
        </w:rPr>
      </w:pPr>
    </w:p>
    <w:p w:rsid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 w:hint="eastAsia"/>
          <w:sz w:val="32"/>
          <w:szCs w:val="32"/>
        </w:rPr>
      </w:pPr>
    </w:p>
    <w:p w:rsid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 w:hint="eastAsia"/>
          <w:sz w:val="32"/>
          <w:szCs w:val="32"/>
        </w:rPr>
      </w:pPr>
    </w:p>
    <w:p w:rsid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 w:hint="eastAsia"/>
          <w:sz w:val="32"/>
          <w:szCs w:val="32"/>
        </w:rPr>
      </w:pPr>
    </w:p>
    <w:p w:rsid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 w:hint="eastAsia"/>
          <w:sz w:val="32"/>
          <w:szCs w:val="32"/>
        </w:rPr>
      </w:pPr>
    </w:p>
    <w:p w:rsid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 w:hint="eastAsia"/>
          <w:sz w:val="32"/>
          <w:szCs w:val="32"/>
        </w:rPr>
      </w:pPr>
    </w:p>
    <w:p w:rsid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 w:hint="eastAsia"/>
          <w:sz w:val="32"/>
          <w:szCs w:val="32"/>
        </w:rPr>
      </w:pPr>
    </w:p>
    <w:p w:rsidR="00B82661" w:rsidRPr="00B82661" w:rsidRDefault="00B82661" w:rsidP="00B82661">
      <w:pPr>
        <w:snapToGrid w:val="0"/>
        <w:spacing w:line="579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</w:p>
    <w:p w:rsidR="00B82661" w:rsidRPr="00B82661" w:rsidRDefault="00B82661" w:rsidP="00B82661">
      <w:pPr>
        <w:snapToGrid w:val="0"/>
        <w:spacing w:line="360" w:lineRule="auto"/>
        <w:ind w:right="17"/>
        <w:rPr>
          <w:rFonts w:ascii="方正小标宋_GBK" w:eastAsia="方正小标宋_GBK" w:hAnsi="Times New Roman"/>
          <w:sz w:val="32"/>
          <w:szCs w:val="32"/>
        </w:rPr>
      </w:pPr>
      <w:r w:rsidRPr="00B82661">
        <w:rPr>
          <w:rFonts w:ascii="Times New Roman" w:hAnsi="Times New Roman"/>
        </w:rPr>
        <w:pict>
          <v:line id="_x0000_s1038" style="position:absolute;left:0;text-align:left;z-index:251666432" from="-4.25pt,30.1pt" to="442pt,30.1pt" strokeweight="1pt"/>
        </w:pict>
      </w:r>
      <w:r w:rsidRPr="00B82661">
        <w:rPr>
          <w:rFonts w:ascii="方正小标宋_GBK" w:eastAsia="方正小标宋_GBK" w:hAnsi="Times New Roman" w:hint="eastAsia"/>
          <w:sz w:val="32"/>
          <w:szCs w:val="32"/>
        </w:rPr>
        <w:t xml:space="preserve"> </w:t>
      </w:r>
    </w:p>
    <w:p w:rsidR="00D025CE" w:rsidRPr="00B82661" w:rsidRDefault="00B82661" w:rsidP="00B82661">
      <w:pPr>
        <w:snapToGrid w:val="0"/>
        <w:spacing w:line="300" w:lineRule="auto"/>
        <w:ind w:right="17" w:firstLineChars="100" w:firstLine="210"/>
        <w:rPr>
          <w:rFonts w:eastAsia="方正仿宋_GBK"/>
          <w:color w:val="000000"/>
          <w:kern w:val="0"/>
          <w:sz w:val="32"/>
          <w:szCs w:val="32"/>
        </w:rPr>
      </w:pPr>
      <w:r w:rsidRPr="00B82661">
        <w:rPr>
          <w:rFonts w:ascii="Times New Roman" w:hAnsi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338455</wp:posOffset>
            </wp:positionV>
            <wp:extent cx="1790700" cy="4953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2661">
        <w:rPr>
          <w:rFonts w:ascii="Times New Roman" w:hAnsi="Times New Roman"/>
        </w:rPr>
        <w:pict>
          <v:line id="_x0000_s1039" style="position:absolute;left:0;text-align:left;z-index:251667456;mso-position-horizontal-relative:text;mso-position-vertical-relative:text" from="-4pt,25.3pt" to="442.25pt,25.3pt" strokeweight="1pt"/>
        </w:pict>
      </w:r>
      <w:r w:rsidRPr="00B82661">
        <w:rPr>
          <w:rFonts w:ascii="Times New Roman" w:eastAsia="方正仿宋_GBK" w:hAnsi="Times New Roman" w:hint="eastAsia"/>
          <w:sz w:val="28"/>
          <w:szCs w:val="28"/>
        </w:rPr>
        <w:t>重庆市民政局办公室</w:t>
      </w:r>
      <w:r w:rsidRPr="00B82661">
        <w:rPr>
          <w:rFonts w:ascii="Times New Roman" w:eastAsia="方正仿宋_GBK" w:hAnsi="Times New Roman"/>
          <w:sz w:val="28"/>
          <w:szCs w:val="28"/>
        </w:rPr>
        <w:t xml:space="preserve">                     201</w:t>
      </w:r>
      <w:r w:rsidRPr="00B82661">
        <w:rPr>
          <w:rFonts w:ascii="Times New Roman" w:eastAsia="方正仿宋_GBK" w:hAnsi="Times New Roman" w:hint="eastAsia"/>
          <w:sz w:val="28"/>
          <w:szCs w:val="28"/>
        </w:rPr>
        <w:t>9</w:t>
      </w:r>
      <w:r w:rsidRPr="00B82661">
        <w:rPr>
          <w:rFonts w:ascii="Times New Roman" w:eastAsia="方正仿宋_GBK" w:hAnsi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11</w:t>
      </w:r>
      <w:r w:rsidRPr="00B82661">
        <w:rPr>
          <w:rFonts w:ascii="Times New Roman" w:eastAsia="方正仿宋_GBK" w:hAnsi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5</w:t>
      </w:r>
      <w:r w:rsidRPr="00B82661">
        <w:rPr>
          <w:rFonts w:ascii="Times New Roman" w:eastAsia="方正仿宋_GBK" w:hAnsi="Times New Roman" w:hint="eastAsia"/>
          <w:sz w:val="28"/>
          <w:szCs w:val="28"/>
        </w:rPr>
        <w:t>日印发</w:t>
      </w:r>
    </w:p>
    <w:sectPr w:rsidR="00D025CE" w:rsidRPr="00B82661" w:rsidSect="00B82661">
      <w:headerReference w:type="even" r:id="rId19"/>
      <w:footerReference w:type="even" r:id="rId20"/>
      <w:pgSz w:w="11906" w:h="16838"/>
      <w:pgMar w:top="2098" w:right="1474" w:bottom="1985" w:left="1588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E8" w:rsidRDefault="00C046E8" w:rsidP="00D025CE">
      <w:r>
        <w:separator/>
      </w:r>
    </w:p>
  </w:endnote>
  <w:endnote w:type="continuationSeparator" w:id="1">
    <w:p w:rsidR="00C046E8" w:rsidRDefault="00C046E8" w:rsidP="00D0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E" w:rsidRDefault="004B56B2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D54197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D54197">
      <w:rPr>
        <w:rFonts w:ascii="Times New Roman" w:hAnsi="Times New Roman"/>
        <w:sz w:val="28"/>
        <w:szCs w:val="28"/>
      </w:rPr>
      <w:fldChar w:fldCharType="separate"/>
    </w:r>
    <w:r w:rsidR="00A95061" w:rsidRPr="00A95061">
      <w:rPr>
        <w:rFonts w:ascii="Times New Roman" w:hAnsi="Times New Roman"/>
        <w:noProof/>
        <w:sz w:val="28"/>
        <w:szCs w:val="28"/>
        <w:lang w:val="zh-CN"/>
      </w:rPr>
      <w:t>8</w:t>
    </w:r>
    <w:r w:rsidR="00D54197"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E" w:rsidRPr="00B82661" w:rsidRDefault="00B82661" w:rsidP="00B82661">
    <w:pPr>
      <w:pStyle w:val="a3"/>
      <w:jc w:val="right"/>
      <w:rPr>
        <w:sz w:val="28"/>
        <w:szCs w:val="28"/>
      </w:rPr>
    </w:pPr>
    <w:r w:rsidRPr="00B82661">
      <w:rPr>
        <w:rFonts w:hint="eastAsia"/>
        <w:sz w:val="28"/>
        <w:szCs w:val="28"/>
      </w:rPr>
      <w:t>—</w:t>
    </w:r>
    <w:r w:rsidRPr="00B82661">
      <w:rPr>
        <w:rFonts w:hint="eastAsia"/>
        <w:sz w:val="28"/>
        <w:szCs w:val="28"/>
      </w:rPr>
      <w:t xml:space="preserve"> </w:t>
    </w:r>
    <w:r w:rsidRPr="00B82661">
      <w:rPr>
        <w:rFonts w:ascii="Times New Roman" w:hAnsi="Times New Roman"/>
        <w:sz w:val="28"/>
        <w:szCs w:val="28"/>
      </w:rPr>
      <w:fldChar w:fldCharType="begin"/>
    </w:r>
    <w:r w:rsidRPr="00B82661">
      <w:rPr>
        <w:rFonts w:ascii="Times New Roman" w:hAnsi="Times New Roman"/>
        <w:sz w:val="28"/>
        <w:szCs w:val="28"/>
      </w:rPr>
      <w:instrText xml:space="preserve"> PAGE   \* MERGEFORMAT </w:instrText>
    </w:r>
    <w:r w:rsidRPr="00B82661">
      <w:rPr>
        <w:rFonts w:ascii="Times New Roman" w:hAnsi="Times New Roman"/>
        <w:sz w:val="28"/>
        <w:szCs w:val="28"/>
      </w:rPr>
      <w:fldChar w:fldCharType="separate"/>
    </w:r>
    <w:r w:rsidR="00A95061" w:rsidRPr="00A95061">
      <w:rPr>
        <w:rFonts w:ascii="Times New Roman" w:hAnsi="Times New Roman"/>
        <w:noProof/>
        <w:sz w:val="28"/>
        <w:szCs w:val="28"/>
        <w:lang w:val="zh-CN"/>
      </w:rPr>
      <w:t>7</w:t>
    </w:r>
    <w:r w:rsidRPr="00B82661">
      <w:rPr>
        <w:rFonts w:ascii="Times New Roman" w:hAnsi="Times New Roman"/>
        <w:sz w:val="28"/>
        <w:szCs w:val="28"/>
      </w:rPr>
      <w:fldChar w:fldCharType="end"/>
    </w:r>
    <w:r w:rsidRPr="00B82661">
      <w:rPr>
        <w:rFonts w:hint="eastAsia"/>
        <w:sz w:val="28"/>
        <w:szCs w:val="28"/>
      </w:rPr>
      <w:t xml:space="preserve"> </w:t>
    </w:r>
    <w:r w:rsidRPr="00B82661">
      <w:rPr>
        <w:rFonts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E" w:rsidRDefault="00D025CE">
    <w:pPr>
      <w:pStyle w:val="a3"/>
      <w:rPr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E" w:rsidRDefault="00D54197">
    <w:pPr>
      <w:pStyle w:val="a3"/>
      <w:jc w:val="right"/>
      <w:rPr>
        <w:sz w:val="28"/>
        <w:szCs w:val="28"/>
      </w:rPr>
    </w:pPr>
    <w:r w:rsidRPr="00D541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2.95pt;margin-top:-10.5pt;width:33.2pt;height:62.7pt;z-index:251662336;mso-wrap-style:none" o:gfxdata="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VvOenYAAAACwEAAA8AAAAAAAAAAQAgAAAA&#10;IgAAAGRycy9kb3ducmV2LnhtbFBLAQIUABQAAAAIAIdO4kDqnTBv0gEAAIIDAAAOAAAAAAAAAAEA&#10;IAAAACcBAABkcnMvZTJvRG9jLnhtbFBLBQYAAAAABgAGAFkBAABrBQAAAAA=&#10;" stroked="f">
          <v:fill opacity="0"/>
          <v:textbox style="layout-flow:vertical-ideographic;mso-fit-shape-to-text:t">
            <w:txbxContent>
              <w:p w:rsidR="00D025CE" w:rsidRPr="00B82661" w:rsidRDefault="004B56B2">
                <w:pPr>
                  <w:pStyle w:val="a3"/>
                  <w:jc w:val="right"/>
                  <w:rPr>
                    <w:sz w:val="28"/>
                    <w:szCs w:val="28"/>
                  </w:rPr>
                </w:pPr>
                <w:r w:rsidRPr="00B82661">
                  <w:rPr>
                    <w:rFonts w:hint="eastAsia"/>
                    <w:sz w:val="28"/>
                    <w:szCs w:val="28"/>
                  </w:rPr>
                  <w:t>—</w:t>
                </w:r>
                <w:r w:rsidRPr="00B82661"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D54197" w:rsidRPr="00B82661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Pr="00B82661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 w:rsidR="00D54197" w:rsidRPr="00B82661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A95061">
                  <w:rPr>
                    <w:rFonts w:ascii="Times New Roman" w:hAnsi="Times New Roman"/>
                    <w:noProof/>
                    <w:sz w:val="28"/>
                    <w:szCs w:val="28"/>
                  </w:rPr>
                  <w:t>9</w:t>
                </w:r>
                <w:r w:rsidR="00D54197" w:rsidRPr="00B82661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 w:rsidRPr="00B82661"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Pr="00B82661">
                  <w:rPr>
                    <w:rFonts w:hint="eastAsia"/>
                    <w:sz w:val="28"/>
                    <w:szCs w:val="28"/>
                  </w:rPr>
                  <w:t>—</w:t>
                </w:r>
                <w:r w:rsidRPr="00B82661">
                  <w:rPr>
                    <w:rFonts w:hint="eastAsia"/>
                    <w:sz w:val="28"/>
                    <w:szCs w:val="28"/>
                  </w:rPr>
                  <w:t xml:space="preserve"> 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E" w:rsidRDefault="004B56B2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D54197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D54197">
      <w:rPr>
        <w:rFonts w:ascii="Times New Roman" w:hAnsi="Times New Roman"/>
        <w:sz w:val="28"/>
        <w:szCs w:val="28"/>
      </w:rPr>
      <w:fldChar w:fldCharType="separate"/>
    </w:r>
    <w:r w:rsidR="00A95061" w:rsidRPr="00A95061">
      <w:rPr>
        <w:noProof/>
      </w:rPr>
      <w:t>11</w:t>
    </w:r>
    <w:r w:rsidR="00D54197"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61" w:rsidRPr="00B82661" w:rsidRDefault="00B82661" w:rsidP="00B82661">
    <w:pPr>
      <w:pStyle w:val="a3"/>
      <w:rPr>
        <w:szCs w:val="2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61" w:rsidRDefault="00B82661">
    <w:pPr>
      <w:pStyle w:val="a3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E8" w:rsidRDefault="00C046E8" w:rsidP="00D025CE">
      <w:r>
        <w:separator/>
      </w:r>
    </w:p>
  </w:footnote>
  <w:footnote w:type="continuationSeparator" w:id="1">
    <w:p w:rsidR="00C046E8" w:rsidRDefault="00C046E8" w:rsidP="00D02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E" w:rsidRDefault="00D025C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E" w:rsidRDefault="00D5419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7.5pt;margin-top:3.95pt;width:33.2pt;height:63.25pt;z-index:251664384;mso-wrap-style:none" o:gfxdata="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hBEv9cAAAAIAQAADwAAAAAAAAABACAA&#10;AAAiAAAAZHJzL2Rvd25yZXYueG1sUEsBAhQAFAAAAAgAh07iQKhFiMDVAQAAggMAAA4AAAAAAAAA&#10;AQAgAAAAJgEAAGRycy9lMm9Eb2MueG1sUEsFBgAAAAAGAAYAWQEAAG0FAAAAAA==&#10;" stroked="f">
          <v:fill opacity="0"/>
          <v:textbox style="layout-flow:vertical-ideographic;mso-fit-shape-to-text:t">
            <w:txbxContent>
              <w:p w:rsidR="00D025CE" w:rsidRPr="00B82661" w:rsidRDefault="004B56B2">
                <w:pPr>
                  <w:pStyle w:val="a3"/>
                  <w:rPr>
                    <w:sz w:val="28"/>
                    <w:szCs w:val="28"/>
                  </w:rPr>
                </w:pPr>
                <w:r w:rsidRPr="00B82661">
                  <w:rPr>
                    <w:rFonts w:hint="eastAsia"/>
                    <w:sz w:val="28"/>
                    <w:szCs w:val="28"/>
                  </w:rPr>
                  <w:t>—</w:t>
                </w:r>
                <w:r w:rsidRPr="00B82661"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D54197" w:rsidRPr="00B82661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Pr="00B82661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 w:rsidR="00D54197" w:rsidRPr="00B82661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A95061">
                  <w:rPr>
                    <w:rFonts w:ascii="Times New Roman" w:hAnsi="Times New Roman"/>
                    <w:noProof/>
                    <w:sz w:val="28"/>
                    <w:szCs w:val="28"/>
                  </w:rPr>
                  <w:t>12</w:t>
                </w:r>
                <w:r w:rsidR="00D54197" w:rsidRPr="00B82661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 w:rsidRPr="00B82661"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Pr="00B82661"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E" w:rsidRDefault="00D025C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E" w:rsidRDefault="00D025C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61" w:rsidRDefault="00B8266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61" w:rsidRDefault="00B826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D025CE"/>
    <w:rsid w:val="001D5E1F"/>
    <w:rsid w:val="004B56B2"/>
    <w:rsid w:val="00795DC3"/>
    <w:rsid w:val="00921B98"/>
    <w:rsid w:val="0093141C"/>
    <w:rsid w:val="009C09C7"/>
    <w:rsid w:val="00A95061"/>
    <w:rsid w:val="00B82661"/>
    <w:rsid w:val="00C046E8"/>
    <w:rsid w:val="00D025CE"/>
    <w:rsid w:val="00D54197"/>
    <w:rsid w:val="01061739"/>
    <w:rsid w:val="012F6DF4"/>
    <w:rsid w:val="02140D77"/>
    <w:rsid w:val="05287A64"/>
    <w:rsid w:val="065C78B2"/>
    <w:rsid w:val="077A67CC"/>
    <w:rsid w:val="079D7D58"/>
    <w:rsid w:val="07FD0DA7"/>
    <w:rsid w:val="083D2951"/>
    <w:rsid w:val="09A27170"/>
    <w:rsid w:val="0B437D1D"/>
    <w:rsid w:val="0C942A8A"/>
    <w:rsid w:val="0CA474D4"/>
    <w:rsid w:val="0CBC10C0"/>
    <w:rsid w:val="0D0E01FB"/>
    <w:rsid w:val="0D9428E9"/>
    <w:rsid w:val="0E5A499A"/>
    <w:rsid w:val="0F7458C7"/>
    <w:rsid w:val="13C771D2"/>
    <w:rsid w:val="1678502D"/>
    <w:rsid w:val="16F16779"/>
    <w:rsid w:val="19940E12"/>
    <w:rsid w:val="1A6D75E5"/>
    <w:rsid w:val="1BAD4622"/>
    <w:rsid w:val="1C9209EC"/>
    <w:rsid w:val="1DDA2008"/>
    <w:rsid w:val="1FA67800"/>
    <w:rsid w:val="23A61A23"/>
    <w:rsid w:val="25427DFE"/>
    <w:rsid w:val="27765CCC"/>
    <w:rsid w:val="287606E0"/>
    <w:rsid w:val="28927975"/>
    <w:rsid w:val="29776DF0"/>
    <w:rsid w:val="2BAF36A4"/>
    <w:rsid w:val="2CCE6621"/>
    <w:rsid w:val="2D8929E8"/>
    <w:rsid w:val="2DC52875"/>
    <w:rsid w:val="2FE535DE"/>
    <w:rsid w:val="2FF64532"/>
    <w:rsid w:val="30CC121C"/>
    <w:rsid w:val="30F658E4"/>
    <w:rsid w:val="31462093"/>
    <w:rsid w:val="337102F9"/>
    <w:rsid w:val="33C03DD0"/>
    <w:rsid w:val="379725FF"/>
    <w:rsid w:val="39355C09"/>
    <w:rsid w:val="39442B60"/>
    <w:rsid w:val="39526622"/>
    <w:rsid w:val="39964B88"/>
    <w:rsid w:val="3B675FC4"/>
    <w:rsid w:val="3B86579C"/>
    <w:rsid w:val="3C3F695A"/>
    <w:rsid w:val="3CA143F4"/>
    <w:rsid w:val="3D4611AC"/>
    <w:rsid w:val="3DB36BC6"/>
    <w:rsid w:val="3E3D3596"/>
    <w:rsid w:val="3F20253A"/>
    <w:rsid w:val="413E287E"/>
    <w:rsid w:val="414B0298"/>
    <w:rsid w:val="422D6DA0"/>
    <w:rsid w:val="433F1C4C"/>
    <w:rsid w:val="43E72202"/>
    <w:rsid w:val="43F90829"/>
    <w:rsid w:val="44DF30D8"/>
    <w:rsid w:val="45E167F1"/>
    <w:rsid w:val="468813EA"/>
    <w:rsid w:val="46B41501"/>
    <w:rsid w:val="472908B6"/>
    <w:rsid w:val="47E4107C"/>
    <w:rsid w:val="47FE172A"/>
    <w:rsid w:val="488B2612"/>
    <w:rsid w:val="49FC019F"/>
    <w:rsid w:val="4C690E4F"/>
    <w:rsid w:val="4CCA5E72"/>
    <w:rsid w:val="4D233E61"/>
    <w:rsid w:val="4D251F4B"/>
    <w:rsid w:val="4DA02A11"/>
    <w:rsid w:val="4EFF6BEE"/>
    <w:rsid w:val="505F7E99"/>
    <w:rsid w:val="507843EA"/>
    <w:rsid w:val="518B2BD5"/>
    <w:rsid w:val="518F058A"/>
    <w:rsid w:val="52393ABE"/>
    <w:rsid w:val="52F61983"/>
    <w:rsid w:val="54C50622"/>
    <w:rsid w:val="55640EE1"/>
    <w:rsid w:val="56CC1760"/>
    <w:rsid w:val="5703744E"/>
    <w:rsid w:val="59232FE0"/>
    <w:rsid w:val="5FE1544D"/>
    <w:rsid w:val="5FF6617D"/>
    <w:rsid w:val="60C85822"/>
    <w:rsid w:val="64625755"/>
    <w:rsid w:val="64857D1E"/>
    <w:rsid w:val="648B426F"/>
    <w:rsid w:val="64FE7355"/>
    <w:rsid w:val="656468E5"/>
    <w:rsid w:val="666C43D4"/>
    <w:rsid w:val="67284598"/>
    <w:rsid w:val="67D06B71"/>
    <w:rsid w:val="69F46CD0"/>
    <w:rsid w:val="6B3F1237"/>
    <w:rsid w:val="6B8A7D7E"/>
    <w:rsid w:val="6CED156E"/>
    <w:rsid w:val="6F997DDD"/>
    <w:rsid w:val="6FB03981"/>
    <w:rsid w:val="71330306"/>
    <w:rsid w:val="71D10682"/>
    <w:rsid w:val="72B3073A"/>
    <w:rsid w:val="72BB45E6"/>
    <w:rsid w:val="74D77E49"/>
    <w:rsid w:val="759871F9"/>
    <w:rsid w:val="765534F7"/>
    <w:rsid w:val="77C60FE0"/>
    <w:rsid w:val="781D5C9E"/>
    <w:rsid w:val="785F37C9"/>
    <w:rsid w:val="787577A8"/>
    <w:rsid w:val="7975275B"/>
    <w:rsid w:val="7B266FA1"/>
    <w:rsid w:val="7BBB7B02"/>
    <w:rsid w:val="7C093B50"/>
    <w:rsid w:val="7DBD7E58"/>
    <w:rsid w:val="7DCA2C05"/>
    <w:rsid w:val="7DF8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5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D025CE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25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025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025C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D025CE"/>
    <w:rPr>
      <w:rFonts w:cs="Times New Roman"/>
      <w:b/>
    </w:rPr>
  </w:style>
  <w:style w:type="character" w:customStyle="1" w:styleId="txtbreak">
    <w:name w:val="txtbreak"/>
    <w:basedOn w:val="a0"/>
    <w:qFormat/>
    <w:rsid w:val="00D025CE"/>
  </w:style>
  <w:style w:type="paragraph" w:customStyle="1" w:styleId="ListParagraph1">
    <w:name w:val="List Paragraph1"/>
    <w:basedOn w:val="a"/>
    <w:uiPriority w:val="99"/>
    <w:qFormat/>
    <w:rsid w:val="00D025CE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李翌</cp:lastModifiedBy>
  <cp:revision>4</cp:revision>
  <cp:lastPrinted>2019-11-05T06:40:00Z</cp:lastPrinted>
  <dcterms:created xsi:type="dcterms:W3CDTF">2014-10-29T12:08:00Z</dcterms:created>
  <dcterms:modified xsi:type="dcterms:W3CDTF">2019-11-05T06:40:00Z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